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F1E8" w14:textId="44BE691F" w:rsidR="007D0A19" w:rsidRPr="002B3EB0" w:rsidRDefault="007D0A19" w:rsidP="007D0A19">
      <w:pPr>
        <w:tabs>
          <w:tab w:val="left" w:pos="5760"/>
        </w:tabs>
      </w:pPr>
      <w:r w:rsidRPr="002B3EB0">
        <w:t>ARAPAHOE, NEBRASKA</w:t>
      </w:r>
      <w:r w:rsidR="002C6BC2">
        <w:tab/>
      </w:r>
      <w:r w:rsidR="002C6BC2">
        <w:tab/>
      </w:r>
      <w:r w:rsidR="002C6BC2">
        <w:tab/>
      </w:r>
      <w:r w:rsidR="00D429D6">
        <w:t xml:space="preserve">December </w:t>
      </w:r>
      <w:r w:rsidR="0021316C">
        <w:t>18</w:t>
      </w:r>
      <w:r w:rsidR="00FD367B">
        <w:t>, 20</w:t>
      </w:r>
      <w:r w:rsidR="00B64CB1">
        <w:t>2</w:t>
      </w:r>
      <w:r w:rsidR="005A2A64">
        <w:t>3</w:t>
      </w:r>
      <w:r w:rsidRPr="002B3EB0">
        <w:tab/>
      </w:r>
    </w:p>
    <w:p w14:paraId="37DA7854" w14:textId="60621F9D" w:rsidR="00162A1C" w:rsidRDefault="007D0A19" w:rsidP="00A76B03">
      <w:pPr>
        <w:tabs>
          <w:tab w:val="left" w:pos="5760"/>
        </w:tabs>
        <w:jc w:val="right"/>
      </w:pPr>
      <w:r>
        <w:tab/>
      </w:r>
      <w:r>
        <w:tab/>
      </w:r>
    </w:p>
    <w:p w14:paraId="74470D35" w14:textId="638DD00E" w:rsidR="00BC3FAA" w:rsidRDefault="00BC3FAA" w:rsidP="00BC3FAA">
      <w:pPr>
        <w:tabs>
          <w:tab w:val="left" w:pos="360"/>
          <w:tab w:val="left" w:pos="5760"/>
        </w:tabs>
        <w:jc w:val="both"/>
      </w:pPr>
      <w:bookmarkStart w:id="0" w:name="OLE_LINK2"/>
      <w:bookmarkStart w:id="1" w:name="OLE_LINK3"/>
      <w:r w:rsidRPr="002B3EB0">
        <w:tab/>
        <w:t>The City Council of the City of Arapahoe, Nebraska, met in regular session at the EMCC Council Room at</w:t>
      </w:r>
      <w:r>
        <w:t xml:space="preserve"> </w:t>
      </w:r>
      <w:r w:rsidR="005F1D75">
        <w:t>7:</w:t>
      </w:r>
      <w:r w:rsidR="008815EE">
        <w:t>30</w:t>
      </w:r>
      <w:r w:rsidRPr="002B3EB0">
        <w:t xml:space="preserve">P.M. on </w:t>
      </w:r>
      <w:r w:rsidR="00D429D6">
        <w:t xml:space="preserve">December </w:t>
      </w:r>
      <w:r w:rsidR="004F75E2">
        <w:t>18</w:t>
      </w:r>
      <w:r w:rsidRPr="002B3EB0">
        <w:t>, 20</w:t>
      </w:r>
      <w:r w:rsidR="00B64CB1">
        <w:t>2</w:t>
      </w:r>
      <w:r w:rsidR="005A2A64">
        <w:t>3</w:t>
      </w:r>
      <w:r w:rsidRPr="002B3EB0">
        <w:t xml:space="preserve">, pursuant to notice posted in the city office and published in the </w:t>
      </w:r>
      <w:r w:rsidR="00B64CB1">
        <w:t>Valley Voice</w:t>
      </w:r>
      <w:r w:rsidRPr="002B3EB0">
        <w:t xml:space="preserve">. Councilmen present: </w:t>
      </w:r>
      <w:r w:rsidR="00E64294">
        <w:t>Middagh,</w:t>
      </w:r>
      <w:r w:rsidR="00F46000">
        <w:t xml:space="preserve"> </w:t>
      </w:r>
      <w:r w:rsidR="000847FD">
        <w:t>Kreutzer</w:t>
      </w:r>
      <w:r w:rsidR="009D028E">
        <w:t>,</w:t>
      </w:r>
      <w:r w:rsidR="000F2C6E">
        <w:t xml:space="preserve"> Paulsen,</w:t>
      </w:r>
      <w:r w:rsidR="00D95034">
        <w:t xml:space="preserve"> Carpenter</w:t>
      </w:r>
      <w:r w:rsidR="008815EE">
        <w:t>, Monie</w:t>
      </w:r>
      <w:r w:rsidR="00D95034">
        <w:t xml:space="preserve"> and</w:t>
      </w:r>
      <w:r w:rsidR="004F75E2">
        <w:t xml:space="preserve"> tenBensel</w:t>
      </w:r>
      <w:r>
        <w:t>.</w:t>
      </w:r>
      <w:r w:rsidR="00203900">
        <w:t xml:space="preserve">  Absent:</w:t>
      </w:r>
      <w:r w:rsidR="00FF66F4">
        <w:t xml:space="preserve"> </w:t>
      </w:r>
      <w:r w:rsidRPr="002B3EB0">
        <w:t>City</w:t>
      </w:r>
      <w:r w:rsidR="00B3644D">
        <w:t xml:space="preserve"> </w:t>
      </w:r>
      <w:r w:rsidRPr="002B3EB0">
        <w:t>Staff present</w:t>
      </w:r>
      <w:r>
        <w:t xml:space="preserve">: </w:t>
      </w:r>
      <w:r w:rsidR="00902190">
        <w:t xml:space="preserve">Assistant </w:t>
      </w:r>
      <w:r w:rsidR="0008002A">
        <w:t>City</w:t>
      </w:r>
      <w:r w:rsidR="003F681C">
        <w:t xml:space="preserve"> </w:t>
      </w:r>
      <w:r w:rsidR="00AE3B9C">
        <w:t>C</w:t>
      </w:r>
      <w:r>
        <w:t xml:space="preserve">lerk </w:t>
      </w:r>
      <w:r w:rsidR="00902190">
        <w:t>Dixie Sickels</w:t>
      </w:r>
      <w:r w:rsidRPr="002B3EB0">
        <w:t xml:space="preserve"> City Superintendent Greg Schievelbein</w:t>
      </w:r>
      <w:r>
        <w:t xml:space="preserve">. </w:t>
      </w:r>
    </w:p>
    <w:p w14:paraId="64D29A1F" w14:textId="76A89AE5" w:rsidR="00BC3FAA" w:rsidRDefault="00BC3FAA" w:rsidP="00BC3FAA">
      <w:pPr>
        <w:tabs>
          <w:tab w:val="left" w:pos="360"/>
          <w:tab w:val="left" w:pos="5760"/>
        </w:tabs>
        <w:jc w:val="both"/>
      </w:pPr>
      <w:r w:rsidRPr="002B3EB0">
        <w:tab/>
      </w:r>
      <w:r w:rsidR="0008002A">
        <w:t>Mayor Koller</w:t>
      </w:r>
      <w:r w:rsidRPr="002B3EB0">
        <w:t xml:space="preserve"> presided over the meeting. Visitors present for all or a portion of the meeting were</w:t>
      </w:r>
      <w:r>
        <w:t xml:space="preserve">: </w:t>
      </w:r>
      <w:r w:rsidR="005A2A64">
        <w:t>Angela Mitchell with Valley Voice</w:t>
      </w:r>
      <w:r w:rsidR="00B503E9">
        <w:t xml:space="preserve"> and Bobbi Petit with Five Rule </w:t>
      </w:r>
      <w:r w:rsidR="00D46CB4">
        <w:t>via zoom</w:t>
      </w:r>
      <w:r w:rsidR="00863F75">
        <w:t>.  T</w:t>
      </w:r>
      <w:r w:rsidR="00BD2E03">
        <w:t>he</w:t>
      </w:r>
      <w:r w:rsidRPr="002B3EB0">
        <w:t xml:space="preserve"> location of the posted Open Meetings Act was stated.  </w:t>
      </w:r>
      <w:r>
        <w:t>Mayor Koller</w:t>
      </w:r>
      <w:r w:rsidRPr="002B3EB0">
        <w:t xml:space="preserve"> welcomed all visitors and gave each the opportunity to state their name and the agenda item they wish to speak on.</w:t>
      </w:r>
    </w:p>
    <w:p w14:paraId="7E6F7871" w14:textId="4F311D19" w:rsidR="00BC3FAA" w:rsidRDefault="000E08E0" w:rsidP="00BC3FAA">
      <w:pPr>
        <w:tabs>
          <w:tab w:val="left" w:pos="360"/>
          <w:tab w:val="left" w:pos="5760"/>
        </w:tabs>
        <w:jc w:val="both"/>
      </w:pPr>
      <w:r>
        <w:t xml:space="preserve">Public Comments:  </w:t>
      </w:r>
    </w:p>
    <w:p w14:paraId="7E450C0E" w14:textId="03F3B995" w:rsidR="00F03F88" w:rsidRPr="009C5601" w:rsidRDefault="009C5601" w:rsidP="00EE1BDF">
      <w:pPr>
        <w:tabs>
          <w:tab w:val="left" w:pos="360"/>
          <w:tab w:val="left" w:pos="5760"/>
        </w:tabs>
        <w:jc w:val="both"/>
        <w:rPr>
          <w:b/>
        </w:rPr>
      </w:pPr>
      <w:r>
        <w:rPr>
          <w:b/>
        </w:rPr>
        <w:t>Consent Agenda:</w:t>
      </w:r>
    </w:p>
    <w:p w14:paraId="5FCF6A65" w14:textId="26F0DFAB" w:rsidR="00A75AC3" w:rsidRPr="002B3EB0" w:rsidRDefault="000156C1" w:rsidP="00725E19">
      <w:pPr>
        <w:tabs>
          <w:tab w:val="left" w:pos="360"/>
          <w:tab w:val="left" w:pos="5760"/>
        </w:tabs>
        <w:jc w:val="both"/>
      </w:pPr>
      <w:r w:rsidRPr="002B3EB0">
        <w:tab/>
      </w:r>
      <w:bookmarkEnd w:id="0"/>
      <w:bookmarkEnd w:id="1"/>
      <w:r w:rsidR="00262418" w:rsidRPr="002B3EB0">
        <w:t>Motion by Councilm</w:t>
      </w:r>
      <w:r w:rsidR="00F2549F" w:rsidRPr="002B3EB0">
        <w:t>an</w:t>
      </w:r>
      <w:r w:rsidR="00203900">
        <w:t xml:space="preserve"> </w:t>
      </w:r>
      <w:r w:rsidR="00B503E9">
        <w:t xml:space="preserve">Paulsen </w:t>
      </w:r>
      <w:r w:rsidR="002F73F6">
        <w:t>and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3164D6">
        <w:t xml:space="preserve"> </w:t>
      </w:r>
      <w:r w:rsidR="00B503E9">
        <w:t xml:space="preserve">Monie </w:t>
      </w:r>
      <w:r w:rsidR="002F73F6">
        <w:t>for</w:t>
      </w:r>
      <w:r w:rsidR="00262418" w:rsidRPr="002B3EB0">
        <w:t xml:space="preserve"> approval of the following consent agenda:</w:t>
      </w:r>
      <w:r w:rsidR="00AB05C8" w:rsidRPr="002B3EB0">
        <w:t xml:space="preserve">  </w:t>
      </w:r>
    </w:p>
    <w:p w14:paraId="6C5FFF29" w14:textId="01F1CB6D" w:rsidR="002E6D73" w:rsidRDefault="00AD039C" w:rsidP="00E4173C">
      <w:pPr>
        <w:tabs>
          <w:tab w:val="left" w:pos="360"/>
          <w:tab w:val="left" w:pos="1440"/>
          <w:tab w:val="left" w:pos="5760"/>
        </w:tabs>
        <w:ind w:left="1440" w:hanging="1440"/>
        <w:jc w:val="both"/>
      </w:pPr>
      <w:r w:rsidRPr="002B3EB0">
        <w:tab/>
        <w:t xml:space="preserve">Minutes: </w:t>
      </w:r>
      <w:r w:rsidR="00EB4337" w:rsidRPr="002B3EB0">
        <w:t xml:space="preserve">Copy of the minutes </w:t>
      </w:r>
      <w:r w:rsidR="002B3EB0">
        <w:t>from</w:t>
      </w:r>
      <w:r w:rsidR="00EB4337" w:rsidRPr="002B3EB0">
        <w:t xml:space="preserve"> the </w:t>
      </w:r>
      <w:r w:rsidR="002E2BBE">
        <w:t xml:space="preserve">December </w:t>
      </w:r>
      <w:r w:rsidR="004F75E2">
        <w:t>5</w:t>
      </w:r>
      <w:r w:rsidR="009F44DF">
        <w:t>, 20</w:t>
      </w:r>
      <w:r w:rsidR="008F7B7B">
        <w:t>2</w:t>
      </w:r>
      <w:r w:rsidR="004F75E2">
        <w:t>3</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p>
    <w:p w14:paraId="7F4B0CCD" w14:textId="76BE03FB" w:rsidR="007F3A47" w:rsidRDefault="002E6D73" w:rsidP="00E4173C">
      <w:pPr>
        <w:tabs>
          <w:tab w:val="left" w:pos="360"/>
          <w:tab w:val="left" w:pos="1440"/>
          <w:tab w:val="left" w:pos="5760"/>
        </w:tabs>
        <w:ind w:left="1440" w:hanging="1440"/>
        <w:jc w:val="both"/>
      </w:pPr>
      <w:r>
        <w:tab/>
      </w:r>
      <w:r w:rsidR="004F75E2">
        <w:t>Building Permit #14 Spencer Watson – privacy fence in back yard</w:t>
      </w:r>
      <w:r w:rsidR="008852F2" w:rsidRPr="002B3EB0">
        <w:t xml:space="preserve"> </w:t>
      </w:r>
    </w:p>
    <w:p w14:paraId="0EB2E35B" w14:textId="452B0B51" w:rsidR="007D7902" w:rsidRDefault="00AC4AE2" w:rsidP="00ED2A2C">
      <w:pPr>
        <w:tabs>
          <w:tab w:val="left" w:pos="360"/>
        </w:tabs>
        <w:jc w:val="both"/>
      </w:pPr>
      <w:r w:rsidRPr="002B3EB0">
        <w:tab/>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4F75E2">
        <w:t>December 6th</w:t>
      </w:r>
      <w:r w:rsidR="00405025">
        <w:t xml:space="preserve"> to </w:t>
      </w:r>
      <w:r w:rsidR="00D429D6">
        <w:t xml:space="preserve">December </w:t>
      </w:r>
      <w:r w:rsidR="004F75E2">
        <w:t>18</w:t>
      </w:r>
      <w:r w:rsidR="00C32170" w:rsidRPr="002B3EB0">
        <w:t>, 20</w:t>
      </w:r>
      <w:r w:rsidR="008F7B7B">
        <w:t>2</w:t>
      </w:r>
      <w:r w:rsidR="004F75E2">
        <w:t>3</w:t>
      </w:r>
    </w:p>
    <w:p w14:paraId="219BB552" w14:textId="77777777" w:rsidR="00F93C62" w:rsidRDefault="006363D3" w:rsidP="00DB2396">
      <w:pPr>
        <w:tabs>
          <w:tab w:val="left" w:pos="360"/>
        </w:tabs>
        <w:jc w:val="both"/>
      </w:pPr>
      <w:r>
        <w:t xml:space="preserve">     </w:t>
      </w:r>
    </w:p>
    <w:tbl>
      <w:tblPr>
        <w:tblStyle w:val="TableGrid"/>
        <w:tblW w:w="0" w:type="auto"/>
        <w:tblLook w:val="04A0" w:firstRow="1" w:lastRow="0" w:firstColumn="1" w:lastColumn="0" w:noHBand="0" w:noVBand="1"/>
      </w:tblPr>
      <w:tblGrid>
        <w:gridCol w:w="1435"/>
        <w:gridCol w:w="5580"/>
        <w:gridCol w:w="1361"/>
      </w:tblGrid>
      <w:tr w:rsidR="00F93C62" w:rsidRPr="00F93C62" w14:paraId="69E5579C" w14:textId="77777777" w:rsidTr="00085463">
        <w:trPr>
          <w:trHeight w:val="315"/>
        </w:trPr>
        <w:tc>
          <w:tcPr>
            <w:tcW w:w="1435" w:type="dxa"/>
            <w:noWrap/>
            <w:hideMark/>
          </w:tcPr>
          <w:p w14:paraId="6D87D7BD" w14:textId="77777777" w:rsidR="00F93C62" w:rsidRPr="00F93C62" w:rsidRDefault="00F93C62" w:rsidP="00F93C62">
            <w:pPr>
              <w:tabs>
                <w:tab w:val="left" w:pos="360"/>
              </w:tabs>
              <w:jc w:val="both"/>
            </w:pPr>
          </w:p>
        </w:tc>
        <w:tc>
          <w:tcPr>
            <w:tcW w:w="5580" w:type="dxa"/>
            <w:noWrap/>
            <w:hideMark/>
          </w:tcPr>
          <w:p w14:paraId="0F6C5C68" w14:textId="77777777" w:rsidR="00F93C62" w:rsidRPr="00F93C62" w:rsidRDefault="00F93C62" w:rsidP="00F93C62">
            <w:pPr>
              <w:tabs>
                <w:tab w:val="left" w:pos="360"/>
              </w:tabs>
              <w:jc w:val="both"/>
            </w:pPr>
            <w:r w:rsidRPr="00F93C62">
              <w:t>Library</w:t>
            </w:r>
          </w:p>
        </w:tc>
        <w:tc>
          <w:tcPr>
            <w:tcW w:w="1361" w:type="dxa"/>
            <w:noWrap/>
            <w:hideMark/>
          </w:tcPr>
          <w:p w14:paraId="4B21C73D" w14:textId="77777777" w:rsidR="00F93C62" w:rsidRPr="00F93C62" w:rsidRDefault="00F93C62" w:rsidP="00F93C62">
            <w:pPr>
              <w:tabs>
                <w:tab w:val="left" w:pos="360"/>
              </w:tabs>
              <w:jc w:val="both"/>
            </w:pPr>
          </w:p>
        </w:tc>
      </w:tr>
      <w:tr w:rsidR="00F93C62" w:rsidRPr="00F93C62" w14:paraId="0167F4A8" w14:textId="77777777" w:rsidTr="00085463">
        <w:trPr>
          <w:trHeight w:val="315"/>
        </w:trPr>
        <w:tc>
          <w:tcPr>
            <w:tcW w:w="1435" w:type="dxa"/>
            <w:noWrap/>
            <w:hideMark/>
          </w:tcPr>
          <w:p w14:paraId="1E5EDD75" w14:textId="77777777" w:rsidR="00F93C62" w:rsidRPr="00F93C62" w:rsidRDefault="00F93C62" w:rsidP="00F93C62">
            <w:pPr>
              <w:tabs>
                <w:tab w:val="left" w:pos="360"/>
              </w:tabs>
              <w:jc w:val="both"/>
            </w:pPr>
            <w:r w:rsidRPr="00F93C62">
              <w:t>101500</w:t>
            </w:r>
          </w:p>
        </w:tc>
        <w:tc>
          <w:tcPr>
            <w:tcW w:w="5580" w:type="dxa"/>
            <w:noWrap/>
            <w:hideMark/>
          </w:tcPr>
          <w:p w14:paraId="3862868E" w14:textId="77777777" w:rsidR="00F93C62" w:rsidRPr="00F93C62" w:rsidRDefault="00F93C62" w:rsidP="00F93C62">
            <w:pPr>
              <w:tabs>
                <w:tab w:val="left" w:pos="360"/>
              </w:tabs>
              <w:jc w:val="both"/>
            </w:pPr>
            <w:r w:rsidRPr="00F93C62">
              <w:t>ATC - phone</w:t>
            </w:r>
          </w:p>
        </w:tc>
        <w:tc>
          <w:tcPr>
            <w:tcW w:w="1361" w:type="dxa"/>
            <w:noWrap/>
            <w:hideMark/>
          </w:tcPr>
          <w:p w14:paraId="36D0C024" w14:textId="1EDFD8EF" w:rsidR="00F93C62" w:rsidRPr="00F93C62" w:rsidRDefault="00F93C62" w:rsidP="00085463">
            <w:pPr>
              <w:tabs>
                <w:tab w:val="left" w:pos="360"/>
              </w:tabs>
              <w:jc w:val="right"/>
            </w:pPr>
            <w:r w:rsidRPr="00F93C62">
              <w:t xml:space="preserve">        213.84 </w:t>
            </w:r>
          </w:p>
        </w:tc>
      </w:tr>
      <w:tr w:rsidR="00F93C62" w:rsidRPr="00F93C62" w14:paraId="6E51F442" w14:textId="77777777" w:rsidTr="00085463">
        <w:trPr>
          <w:trHeight w:val="315"/>
        </w:trPr>
        <w:tc>
          <w:tcPr>
            <w:tcW w:w="1435" w:type="dxa"/>
            <w:noWrap/>
            <w:hideMark/>
          </w:tcPr>
          <w:p w14:paraId="0C2180C4" w14:textId="77777777" w:rsidR="00F93C62" w:rsidRPr="00F93C62" w:rsidRDefault="00F93C62" w:rsidP="00F93C62">
            <w:pPr>
              <w:tabs>
                <w:tab w:val="left" w:pos="360"/>
              </w:tabs>
              <w:jc w:val="both"/>
            </w:pPr>
            <w:r w:rsidRPr="00F93C62">
              <w:t>101505</w:t>
            </w:r>
          </w:p>
        </w:tc>
        <w:tc>
          <w:tcPr>
            <w:tcW w:w="5580" w:type="dxa"/>
            <w:noWrap/>
            <w:hideMark/>
          </w:tcPr>
          <w:p w14:paraId="7C55875D" w14:textId="77777777" w:rsidR="00F93C62" w:rsidRPr="00F93C62" w:rsidRDefault="00F93C62" w:rsidP="00F93C62">
            <w:pPr>
              <w:tabs>
                <w:tab w:val="left" w:pos="360"/>
              </w:tabs>
              <w:jc w:val="both"/>
            </w:pPr>
            <w:r w:rsidRPr="00F93C62">
              <w:t>CAMAS - publishing &amp; subscription</w:t>
            </w:r>
          </w:p>
        </w:tc>
        <w:tc>
          <w:tcPr>
            <w:tcW w:w="1361" w:type="dxa"/>
            <w:noWrap/>
            <w:hideMark/>
          </w:tcPr>
          <w:p w14:paraId="7836EDE9" w14:textId="6982DF1B" w:rsidR="00F93C62" w:rsidRPr="00F93C62" w:rsidRDefault="00F93C62" w:rsidP="00085463">
            <w:pPr>
              <w:tabs>
                <w:tab w:val="left" w:pos="360"/>
              </w:tabs>
              <w:jc w:val="right"/>
            </w:pPr>
            <w:r w:rsidRPr="00F93C62">
              <w:t xml:space="preserve">          58.77 </w:t>
            </w:r>
          </w:p>
        </w:tc>
      </w:tr>
      <w:tr w:rsidR="00F93C62" w:rsidRPr="00F93C62" w14:paraId="7F597F32" w14:textId="77777777" w:rsidTr="00085463">
        <w:trPr>
          <w:trHeight w:val="315"/>
        </w:trPr>
        <w:tc>
          <w:tcPr>
            <w:tcW w:w="1435" w:type="dxa"/>
            <w:noWrap/>
            <w:hideMark/>
          </w:tcPr>
          <w:p w14:paraId="5914887A" w14:textId="77777777" w:rsidR="00F93C62" w:rsidRPr="00F93C62" w:rsidRDefault="00F93C62" w:rsidP="00F93C62">
            <w:pPr>
              <w:tabs>
                <w:tab w:val="left" w:pos="360"/>
              </w:tabs>
              <w:jc w:val="both"/>
            </w:pPr>
            <w:r w:rsidRPr="00F93C62">
              <w:t>101506</w:t>
            </w:r>
          </w:p>
        </w:tc>
        <w:tc>
          <w:tcPr>
            <w:tcW w:w="5580" w:type="dxa"/>
            <w:noWrap/>
            <w:hideMark/>
          </w:tcPr>
          <w:p w14:paraId="03C49DF2" w14:textId="77777777" w:rsidR="00F93C62" w:rsidRPr="00F93C62" w:rsidRDefault="00F93C62" w:rsidP="00F93C62">
            <w:pPr>
              <w:tabs>
                <w:tab w:val="left" w:pos="360"/>
              </w:tabs>
              <w:jc w:val="both"/>
            </w:pPr>
            <w:r w:rsidRPr="00F93C62">
              <w:t>Ingram Library - books</w:t>
            </w:r>
          </w:p>
        </w:tc>
        <w:tc>
          <w:tcPr>
            <w:tcW w:w="1361" w:type="dxa"/>
            <w:noWrap/>
            <w:hideMark/>
          </w:tcPr>
          <w:p w14:paraId="28EBF66D" w14:textId="7874666F" w:rsidR="00F93C62" w:rsidRPr="00F93C62" w:rsidRDefault="00F93C62" w:rsidP="00085463">
            <w:pPr>
              <w:tabs>
                <w:tab w:val="left" w:pos="360"/>
              </w:tabs>
              <w:jc w:val="right"/>
            </w:pPr>
            <w:r w:rsidRPr="00F93C62">
              <w:t xml:space="preserve">        597.85 </w:t>
            </w:r>
          </w:p>
        </w:tc>
      </w:tr>
      <w:tr w:rsidR="00F93C62" w:rsidRPr="00F93C62" w14:paraId="1AF8FF07" w14:textId="77777777" w:rsidTr="00085463">
        <w:trPr>
          <w:trHeight w:val="315"/>
        </w:trPr>
        <w:tc>
          <w:tcPr>
            <w:tcW w:w="1435" w:type="dxa"/>
            <w:noWrap/>
            <w:hideMark/>
          </w:tcPr>
          <w:p w14:paraId="2771ABEF" w14:textId="77777777" w:rsidR="00F93C62" w:rsidRPr="00F93C62" w:rsidRDefault="00F93C62" w:rsidP="00F93C62">
            <w:pPr>
              <w:tabs>
                <w:tab w:val="left" w:pos="360"/>
              </w:tabs>
              <w:jc w:val="both"/>
            </w:pPr>
            <w:r w:rsidRPr="00F93C62">
              <w:t>101507</w:t>
            </w:r>
          </w:p>
        </w:tc>
        <w:tc>
          <w:tcPr>
            <w:tcW w:w="5580" w:type="dxa"/>
            <w:noWrap/>
            <w:hideMark/>
          </w:tcPr>
          <w:p w14:paraId="4EDDB296" w14:textId="77777777" w:rsidR="00F93C62" w:rsidRPr="00F93C62" w:rsidRDefault="00F93C62" w:rsidP="00F93C62">
            <w:pPr>
              <w:tabs>
                <w:tab w:val="left" w:pos="360"/>
              </w:tabs>
              <w:jc w:val="both"/>
            </w:pPr>
            <w:r w:rsidRPr="00F93C62">
              <w:t>Penworthy books</w:t>
            </w:r>
          </w:p>
        </w:tc>
        <w:tc>
          <w:tcPr>
            <w:tcW w:w="1361" w:type="dxa"/>
            <w:noWrap/>
            <w:hideMark/>
          </w:tcPr>
          <w:p w14:paraId="2A18F844" w14:textId="72BCB56D" w:rsidR="00F93C62" w:rsidRPr="00F93C62" w:rsidRDefault="00F93C62" w:rsidP="00085463">
            <w:pPr>
              <w:tabs>
                <w:tab w:val="left" w:pos="360"/>
              </w:tabs>
              <w:jc w:val="right"/>
            </w:pPr>
            <w:r w:rsidRPr="00F93C62">
              <w:t xml:space="preserve">        168.21 </w:t>
            </w:r>
          </w:p>
        </w:tc>
      </w:tr>
      <w:tr w:rsidR="00F93C62" w:rsidRPr="00F93C62" w14:paraId="3BB0AA46" w14:textId="77777777" w:rsidTr="00085463">
        <w:trPr>
          <w:trHeight w:val="315"/>
        </w:trPr>
        <w:tc>
          <w:tcPr>
            <w:tcW w:w="1435" w:type="dxa"/>
            <w:noWrap/>
            <w:hideMark/>
          </w:tcPr>
          <w:p w14:paraId="5D5C7D78" w14:textId="77777777" w:rsidR="00F93C62" w:rsidRPr="00F93C62" w:rsidRDefault="00F93C62" w:rsidP="00F93C62">
            <w:pPr>
              <w:tabs>
                <w:tab w:val="left" w:pos="360"/>
              </w:tabs>
              <w:jc w:val="both"/>
            </w:pPr>
            <w:r w:rsidRPr="00F93C62">
              <w:t>101508</w:t>
            </w:r>
          </w:p>
        </w:tc>
        <w:tc>
          <w:tcPr>
            <w:tcW w:w="5580" w:type="dxa"/>
            <w:noWrap/>
            <w:hideMark/>
          </w:tcPr>
          <w:p w14:paraId="40463AD6" w14:textId="77777777" w:rsidR="00F93C62" w:rsidRPr="00F93C62" w:rsidRDefault="00F93C62" w:rsidP="00F93C62">
            <w:pPr>
              <w:tabs>
                <w:tab w:val="left" w:pos="360"/>
              </w:tabs>
              <w:jc w:val="both"/>
            </w:pPr>
            <w:r w:rsidRPr="00F93C62">
              <w:t>Wagner's - supplies</w:t>
            </w:r>
          </w:p>
        </w:tc>
        <w:tc>
          <w:tcPr>
            <w:tcW w:w="1361" w:type="dxa"/>
            <w:noWrap/>
            <w:hideMark/>
          </w:tcPr>
          <w:p w14:paraId="614C0034" w14:textId="48210E6D" w:rsidR="00F93C62" w:rsidRPr="00F93C62" w:rsidRDefault="00F93C62" w:rsidP="00085463">
            <w:pPr>
              <w:tabs>
                <w:tab w:val="left" w:pos="360"/>
              </w:tabs>
              <w:jc w:val="right"/>
            </w:pPr>
            <w:r w:rsidRPr="00F93C62">
              <w:t xml:space="preserve">          50.71 </w:t>
            </w:r>
          </w:p>
        </w:tc>
      </w:tr>
      <w:tr w:rsidR="00F93C62" w:rsidRPr="00F93C62" w14:paraId="553049AC" w14:textId="77777777" w:rsidTr="00085463">
        <w:trPr>
          <w:trHeight w:val="330"/>
        </w:trPr>
        <w:tc>
          <w:tcPr>
            <w:tcW w:w="1435" w:type="dxa"/>
            <w:noWrap/>
            <w:hideMark/>
          </w:tcPr>
          <w:p w14:paraId="0381220A" w14:textId="77777777" w:rsidR="00F93C62" w:rsidRPr="00F93C62" w:rsidRDefault="00F93C62" w:rsidP="00F93C62">
            <w:pPr>
              <w:tabs>
                <w:tab w:val="left" w:pos="360"/>
              </w:tabs>
              <w:jc w:val="both"/>
            </w:pPr>
          </w:p>
        </w:tc>
        <w:tc>
          <w:tcPr>
            <w:tcW w:w="5580" w:type="dxa"/>
            <w:noWrap/>
            <w:hideMark/>
          </w:tcPr>
          <w:p w14:paraId="0C038E9C" w14:textId="77777777" w:rsidR="00F93C62" w:rsidRPr="00F93C62" w:rsidRDefault="00F93C62" w:rsidP="00F93C62">
            <w:pPr>
              <w:tabs>
                <w:tab w:val="left" w:pos="360"/>
              </w:tabs>
              <w:jc w:val="both"/>
            </w:pPr>
          </w:p>
        </w:tc>
        <w:tc>
          <w:tcPr>
            <w:tcW w:w="1361" w:type="dxa"/>
            <w:noWrap/>
            <w:hideMark/>
          </w:tcPr>
          <w:p w14:paraId="7F82BA41" w14:textId="7485433D" w:rsidR="00F93C62" w:rsidRPr="00F93C62" w:rsidRDefault="00F93C62" w:rsidP="00085463">
            <w:pPr>
              <w:tabs>
                <w:tab w:val="left" w:pos="360"/>
              </w:tabs>
              <w:jc w:val="right"/>
            </w:pPr>
            <w:r w:rsidRPr="00F93C62">
              <w:t xml:space="preserve">     1,089.38 </w:t>
            </w:r>
          </w:p>
        </w:tc>
      </w:tr>
      <w:tr w:rsidR="00F93C62" w:rsidRPr="00F93C62" w14:paraId="7B49E345" w14:textId="77777777" w:rsidTr="00085463">
        <w:trPr>
          <w:trHeight w:val="330"/>
        </w:trPr>
        <w:tc>
          <w:tcPr>
            <w:tcW w:w="1435" w:type="dxa"/>
            <w:noWrap/>
            <w:hideMark/>
          </w:tcPr>
          <w:p w14:paraId="38872147" w14:textId="77777777" w:rsidR="00F93C62" w:rsidRPr="00F93C62" w:rsidRDefault="00F93C62" w:rsidP="00F93C62">
            <w:pPr>
              <w:tabs>
                <w:tab w:val="left" w:pos="360"/>
              </w:tabs>
              <w:jc w:val="both"/>
            </w:pPr>
          </w:p>
        </w:tc>
        <w:tc>
          <w:tcPr>
            <w:tcW w:w="5580" w:type="dxa"/>
            <w:noWrap/>
            <w:hideMark/>
          </w:tcPr>
          <w:p w14:paraId="331479CF" w14:textId="77777777" w:rsidR="00F93C62" w:rsidRPr="00F93C62" w:rsidRDefault="00F93C62" w:rsidP="00F93C62">
            <w:pPr>
              <w:tabs>
                <w:tab w:val="left" w:pos="360"/>
              </w:tabs>
              <w:jc w:val="both"/>
            </w:pPr>
          </w:p>
        </w:tc>
        <w:tc>
          <w:tcPr>
            <w:tcW w:w="1361" w:type="dxa"/>
            <w:noWrap/>
            <w:hideMark/>
          </w:tcPr>
          <w:p w14:paraId="3391CBF2" w14:textId="77777777" w:rsidR="00F93C62" w:rsidRPr="00F93C62" w:rsidRDefault="00F93C62" w:rsidP="00F93C62">
            <w:pPr>
              <w:tabs>
                <w:tab w:val="left" w:pos="360"/>
              </w:tabs>
              <w:jc w:val="both"/>
            </w:pPr>
          </w:p>
        </w:tc>
      </w:tr>
      <w:tr w:rsidR="00F93C62" w:rsidRPr="00F93C62" w14:paraId="3F02CA42" w14:textId="77777777" w:rsidTr="00085463">
        <w:trPr>
          <w:trHeight w:val="315"/>
        </w:trPr>
        <w:tc>
          <w:tcPr>
            <w:tcW w:w="1435" w:type="dxa"/>
            <w:noWrap/>
            <w:hideMark/>
          </w:tcPr>
          <w:p w14:paraId="5CA0BE88" w14:textId="77777777" w:rsidR="00F93C62" w:rsidRPr="00F93C62" w:rsidRDefault="00F93C62" w:rsidP="00F93C62">
            <w:pPr>
              <w:tabs>
                <w:tab w:val="left" w:pos="360"/>
              </w:tabs>
              <w:jc w:val="both"/>
            </w:pPr>
          </w:p>
        </w:tc>
        <w:tc>
          <w:tcPr>
            <w:tcW w:w="5580" w:type="dxa"/>
            <w:noWrap/>
            <w:hideMark/>
          </w:tcPr>
          <w:p w14:paraId="1DBA59F9" w14:textId="77777777" w:rsidR="00F93C62" w:rsidRPr="00F93C62" w:rsidRDefault="00F93C62" w:rsidP="00F93C62">
            <w:pPr>
              <w:tabs>
                <w:tab w:val="left" w:pos="360"/>
              </w:tabs>
              <w:jc w:val="both"/>
              <w:rPr>
                <w:b/>
                <w:bCs/>
              </w:rPr>
            </w:pPr>
            <w:r w:rsidRPr="00F93C62">
              <w:rPr>
                <w:b/>
                <w:bCs/>
              </w:rPr>
              <w:t>EXPENSES 12/6/2023 -12/19/2023</w:t>
            </w:r>
          </w:p>
        </w:tc>
        <w:tc>
          <w:tcPr>
            <w:tcW w:w="1361" w:type="dxa"/>
            <w:noWrap/>
            <w:hideMark/>
          </w:tcPr>
          <w:p w14:paraId="111A74E2" w14:textId="77777777" w:rsidR="00F93C62" w:rsidRPr="00F93C62" w:rsidRDefault="00F93C62" w:rsidP="00F93C62">
            <w:pPr>
              <w:tabs>
                <w:tab w:val="left" w:pos="360"/>
              </w:tabs>
              <w:jc w:val="both"/>
              <w:rPr>
                <w:b/>
                <w:bCs/>
              </w:rPr>
            </w:pPr>
          </w:p>
        </w:tc>
      </w:tr>
      <w:tr w:rsidR="00F93C62" w:rsidRPr="00F93C62" w14:paraId="2A814A5F" w14:textId="77777777" w:rsidTr="00085463">
        <w:trPr>
          <w:trHeight w:val="315"/>
        </w:trPr>
        <w:tc>
          <w:tcPr>
            <w:tcW w:w="1435" w:type="dxa"/>
            <w:noWrap/>
            <w:hideMark/>
          </w:tcPr>
          <w:p w14:paraId="69161CBE" w14:textId="77777777" w:rsidR="00F93C62" w:rsidRPr="00F93C62" w:rsidRDefault="00F93C62" w:rsidP="00F93C62">
            <w:pPr>
              <w:tabs>
                <w:tab w:val="left" w:pos="360"/>
              </w:tabs>
              <w:jc w:val="both"/>
            </w:pPr>
          </w:p>
        </w:tc>
        <w:tc>
          <w:tcPr>
            <w:tcW w:w="5580" w:type="dxa"/>
            <w:noWrap/>
            <w:hideMark/>
          </w:tcPr>
          <w:p w14:paraId="10598BE7" w14:textId="77777777" w:rsidR="00F93C62" w:rsidRPr="00F93C62" w:rsidRDefault="00F93C62" w:rsidP="00F93C62">
            <w:pPr>
              <w:tabs>
                <w:tab w:val="left" w:pos="360"/>
              </w:tabs>
              <w:jc w:val="both"/>
            </w:pPr>
            <w:r w:rsidRPr="00F93C62">
              <w:t>Payroll December 19</w:t>
            </w:r>
          </w:p>
        </w:tc>
        <w:tc>
          <w:tcPr>
            <w:tcW w:w="1361" w:type="dxa"/>
            <w:noWrap/>
            <w:hideMark/>
          </w:tcPr>
          <w:p w14:paraId="5658DF74" w14:textId="377166E8" w:rsidR="00F93C62" w:rsidRPr="00F93C62" w:rsidRDefault="00F93C62" w:rsidP="00085463">
            <w:pPr>
              <w:tabs>
                <w:tab w:val="left" w:pos="360"/>
              </w:tabs>
              <w:jc w:val="right"/>
            </w:pPr>
            <w:r w:rsidRPr="00F93C62">
              <w:t>11</w:t>
            </w:r>
            <w:r w:rsidR="00085463">
              <w:t>,</w:t>
            </w:r>
            <w:r w:rsidRPr="00F93C62">
              <w:t>077.31</w:t>
            </w:r>
          </w:p>
        </w:tc>
      </w:tr>
      <w:tr w:rsidR="00F93C62" w:rsidRPr="00F93C62" w14:paraId="288F96B4" w14:textId="77777777" w:rsidTr="00085463">
        <w:trPr>
          <w:trHeight w:val="315"/>
        </w:trPr>
        <w:tc>
          <w:tcPr>
            <w:tcW w:w="1435" w:type="dxa"/>
            <w:noWrap/>
            <w:hideMark/>
          </w:tcPr>
          <w:p w14:paraId="3D0EE133" w14:textId="77777777" w:rsidR="00F93C62" w:rsidRPr="00F93C62" w:rsidRDefault="00F93C62" w:rsidP="00F93C62">
            <w:pPr>
              <w:tabs>
                <w:tab w:val="left" w:pos="360"/>
              </w:tabs>
              <w:jc w:val="both"/>
            </w:pPr>
            <w:r w:rsidRPr="00F93C62">
              <w:t>101532</w:t>
            </w:r>
          </w:p>
        </w:tc>
        <w:tc>
          <w:tcPr>
            <w:tcW w:w="5580" w:type="dxa"/>
            <w:noWrap/>
            <w:hideMark/>
          </w:tcPr>
          <w:p w14:paraId="7EE22E53" w14:textId="77777777" w:rsidR="00F93C62" w:rsidRPr="00F93C62" w:rsidRDefault="00F93C62" w:rsidP="00F93C62">
            <w:pPr>
              <w:tabs>
                <w:tab w:val="left" w:pos="360"/>
              </w:tabs>
              <w:jc w:val="both"/>
            </w:pPr>
            <w:r w:rsidRPr="00F93C62">
              <w:t>EFTPS - Federal withholdings</w:t>
            </w:r>
          </w:p>
        </w:tc>
        <w:tc>
          <w:tcPr>
            <w:tcW w:w="1361" w:type="dxa"/>
            <w:noWrap/>
            <w:hideMark/>
          </w:tcPr>
          <w:p w14:paraId="46182D53" w14:textId="77777777" w:rsidR="00F93C62" w:rsidRPr="00F93C62" w:rsidRDefault="00F93C62" w:rsidP="00085463">
            <w:pPr>
              <w:tabs>
                <w:tab w:val="left" w:pos="360"/>
              </w:tabs>
              <w:jc w:val="right"/>
            </w:pPr>
            <w:r w:rsidRPr="00F93C62">
              <w:t>$2,966.98</w:t>
            </w:r>
          </w:p>
        </w:tc>
      </w:tr>
      <w:tr w:rsidR="00F93C62" w:rsidRPr="00F93C62" w14:paraId="77E2998C" w14:textId="77777777" w:rsidTr="00085463">
        <w:trPr>
          <w:trHeight w:val="315"/>
        </w:trPr>
        <w:tc>
          <w:tcPr>
            <w:tcW w:w="1435" w:type="dxa"/>
            <w:noWrap/>
            <w:hideMark/>
          </w:tcPr>
          <w:p w14:paraId="27955128" w14:textId="77777777" w:rsidR="00F93C62" w:rsidRPr="00F93C62" w:rsidRDefault="00F93C62" w:rsidP="00F93C62">
            <w:pPr>
              <w:tabs>
                <w:tab w:val="left" w:pos="360"/>
              </w:tabs>
              <w:jc w:val="both"/>
            </w:pPr>
            <w:r w:rsidRPr="00F93C62">
              <w:t>101498 - 99</w:t>
            </w:r>
          </w:p>
        </w:tc>
        <w:tc>
          <w:tcPr>
            <w:tcW w:w="5580" w:type="dxa"/>
            <w:noWrap/>
            <w:hideMark/>
          </w:tcPr>
          <w:p w14:paraId="2657363D" w14:textId="77777777" w:rsidR="00F93C62" w:rsidRPr="00F93C62" w:rsidRDefault="00F93C62" w:rsidP="00F93C62">
            <w:pPr>
              <w:tabs>
                <w:tab w:val="left" w:pos="360"/>
              </w:tabs>
              <w:jc w:val="both"/>
            </w:pPr>
            <w:r w:rsidRPr="00F93C62">
              <w:t>Amazon - ignitor for mastic machine &amp; auto pour spouts</w:t>
            </w:r>
          </w:p>
        </w:tc>
        <w:tc>
          <w:tcPr>
            <w:tcW w:w="1361" w:type="dxa"/>
            <w:noWrap/>
            <w:hideMark/>
          </w:tcPr>
          <w:p w14:paraId="7AC8794E" w14:textId="77777777" w:rsidR="00F93C62" w:rsidRPr="00F93C62" w:rsidRDefault="00F93C62" w:rsidP="00085463">
            <w:pPr>
              <w:tabs>
                <w:tab w:val="left" w:pos="360"/>
              </w:tabs>
              <w:jc w:val="right"/>
            </w:pPr>
            <w:r w:rsidRPr="00F93C62">
              <w:t>$195.52</w:t>
            </w:r>
          </w:p>
        </w:tc>
      </w:tr>
      <w:tr w:rsidR="00F93C62" w:rsidRPr="00F93C62" w14:paraId="6444196A" w14:textId="77777777" w:rsidTr="00085463">
        <w:trPr>
          <w:trHeight w:val="315"/>
        </w:trPr>
        <w:tc>
          <w:tcPr>
            <w:tcW w:w="1435" w:type="dxa"/>
            <w:noWrap/>
            <w:hideMark/>
          </w:tcPr>
          <w:p w14:paraId="4B298592" w14:textId="77777777" w:rsidR="00F93C62" w:rsidRPr="00F93C62" w:rsidRDefault="00F93C62" w:rsidP="00F93C62">
            <w:pPr>
              <w:tabs>
                <w:tab w:val="left" w:pos="360"/>
              </w:tabs>
              <w:jc w:val="both"/>
            </w:pPr>
            <w:r w:rsidRPr="00F93C62">
              <w:t>101501</w:t>
            </w:r>
          </w:p>
        </w:tc>
        <w:tc>
          <w:tcPr>
            <w:tcW w:w="5580" w:type="dxa"/>
            <w:noWrap/>
            <w:hideMark/>
          </w:tcPr>
          <w:p w14:paraId="12F619AB" w14:textId="77777777" w:rsidR="00F93C62" w:rsidRPr="00F93C62" w:rsidRDefault="00F93C62" w:rsidP="00F93C62">
            <w:pPr>
              <w:tabs>
                <w:tab w:val="left" w:pos="360"/>
              </w:tabs>
              <w:jc w:val="both"/>
            </w:pPr>
            <w:r w:rsidRPr="00F93C62">
              <w:t>NE Turf Grass - membership &amp; conference</w:t>
            </w:r>
          </w:p>
        </w:tc>
        <w:tc>
          <w:tcPr>
            <w:tcW w:w="1361" w:type="dxa"/>
            <w:noWrap/>
            <w:hideMark/>
          </w:tcPr>
          <w:p w14:paraId="0643709E" w14:textId="77777777" w:rsidR="00F93C62" w:rsidRPr="00F93C62" w:rsidRDefault="00F93C62" w:rsidP="00085463">
            <w:pPr>
              <w:tabs>
                <w:tab w:val="left" w:pos="360"/>
              </w:tabs>
              <w:jc w:val="right"/>
            </w:pPr>
            <w:r w:rsidRPr="00F93C62">
              <w:t>$400.00</w:t>
            </w:r>
          </w:p>
        </w:tc>
      </w:tr>
      <w:tr w:rsidR="00F93C62" w:rsidRPr="00F93C62" w14:paraId="5E501DA3" w14:textId="77777777" w:rsidTr="00085463">
        <w:trPr>
          <w:trHeight w:val="315"/>
        </w:trPr>
        <w:tc>
          <w:tcPr>
            <w:tcW w:w="1435" w:type="dxa"/>
            <w:noWrap/>
            <w:hideMark/>
          </w:tcPr>
          <w:p w14:paraId="238FE44E" w14:textId="77777777" w:rsidR="00F93C62" w:rsidRPr="00F93C62" w:rsidRDefault="00F93C62" w:rsidP="00F93C62">
            <w:pPr>
              <w:tabs>
                <w:tab w:val="left" w:pos="360"/>
              </w:tabs>
              <w:jc w:val="both"/>
            </w:pPr>
            <w:r w:rsidRPr="00F93C62">
              <w:t>101502</w:t>
            </w:r>
          </w:p>
        </w:tc>
        <w:tc>
          <w:tcPr>
            <w:tcW w:w="5580" w:type="dxa"/>
            <w:noWrap/>
            <w:hideMark/>
          </w:tcPr>
          <w:p w14:paraId="62365448" w14:textId="77777777" w:rsidR="00F93C62" w:rsidRPr="00F93C62" w:rsidRDefault="00F93C62" w:rsidP="00F93C62">
            <w:pPr>
              <w:tabs>
                <w:tab w:val="left" w:pos="360"/>
              </w:tabs>
              <w:jc w:val="both"/>
            </w:pPr>
            <w:r w:rsidRPr="00F93C62">
              <w:t>Quick Med Claims - November fee</w:t>
            </w:r>
          </w:p>
        </w:tc>
        <w:tc>
          <w:tcPr>
            <w:tcW w:w="1361" w:type="dxa"/>
            <w:noWrap/>
            <w:hideMark/>
          </w:tcPr>
          <w:p w14:paraId="594C4717" w14:textId="54A093AC" w:rsidR="00F93C62" w:rsidRPr="00F93C62" w:rsidRDefault="00F93C62" w:rsidP="00085463">
            <w:pPr>
              <w:tabs>
                <w:tab w:val="left" w:pos="360"/>
              </w:tabs>
              <w:jc w:val="right"/>
            </w:pPr>
            <w:r w:rsidRPr="00F93C62">
              <w:t xml:space="preserve">          99.08 </w:t>
            </w:r>
          </w:p>
        </w:tc>
      </w:tr>
      <w:tr w:rsidR="00F93C62" w:rsidRPr="00F93C62" w14:paraId="4254B640" w14:textId="77777777" w:rsidTr="00085463">
        <w:trPr>
          <w:trHeight w:val="315"/>
        </w:trPr>
        <w:tc>
          <w:tcPr>
            <w:tcW w:w="1435" w:type="dxa"/>
            <w:noWrap/>
            <w:hideMark/>
          </w:tcPr>
          <w:p w14:paraId="428DDFB7" w14:textId="77777777" w:rsidR="00F93C62" w:rsidRPr="00F93C62" w:rsidRDefault="00F93C62" w:rsidP="00F93C62">
            <w:pPr>
              <w:tabs>
                <w:tab w:val="left" w:pos="360"/>
              </w:tabs>
              <w:jc w:val="both"/>
            </w:pPr>
            <w:r w:rsidRPr="00F93C62">
              <w:t>101503</w:t>
            </w:r>
          </w:p>
        </w:tc>
        <w:tc>
          <w:tcPr>
            <w:tcW w:w="5580" w:type="dxa"/>
            <w:noWrap/>
            <w:hideMark/>
          </w:tcPr>
          <w:p w14:paraId="57CC3FBA" w14:textId="77777777" w:rsidR="00F93C62" w:rsidRPr="00F93C62" w:rsidRDefault="00F93C62" w:rsidP="00F93C62">
            <w:pPr>
              <w:tabs>
                <w:tab w:val="left" w:pos="360"/>
              </w:tabs>
              <w:jc w:val="both"/>
            </w:pPr>
            <w:r w:rsidRPr="00F93C62">
              <w:t>Tractor Supply - game cam</w:t>
            </w:r>
          </w:p>
        </w:tc>
        <w:tc>
          <w:tcPr>
            <w:tcW w:w="1361" w:type="dxa"/>
            <w:noWrap/>
            <w:hideMark/>
          </w:tcPr>
          <w:p w14:paraId="51B5B104" w14:textId="77777777" w:rsidR="00F93C62" w:rsidRPr="00F93C62" w:rsidRDefault="00F93C62" w:rsidP="00085463">
            <w:pPr>
              <w:tabs>
                <w:tab w:val="left" w:pos="360"/>
              </w:tabs>
              <w:jc w:val="right"/>
            </w:pPr>
            <w:r w:rsidRPr="00F93C62">
              <w:t xml:space="preserve">$107.49 </w:t>
            </w:r>
          </w:p>
        </w:tc>
      </w:tr>
      <w:tr w:rsidR="00F93C62" w:rsidRPr="00F93C62" w14:paraId="1F92BD7C" w14:textId="77777777" w:rsidTr="00085463">
        <w:trPr>
          <w:trHeight w:val="315"/>
        </w:trPr>
        <w:tc>
          <w:tcPr>
            <w:tcW w:w="1435" w:type="dxa"/>
            <w:noWrap/>
            <w:hideMark/>
          </w:tcPr>
          <w:p w14:paraId="46E0A03F" w14:textId="77777777" w:rsidR="00F93C62" w:rsidRPr="00F93C62" w:rsidRDefault="00F93C62" w:rsidP="00F93C62">
            <w:pPr>
              <w:tabs>
                <w:tab w:val="left" w:pos="360"/>
              </w:tabs>
              <w:jc w:val="both"/>
            </w:pPr>
            <w:r w:rsidRPr="00F93C62">
              <w:t>101504</w:t>
            </w:r>
          </w:p>
        </w:tc>
        <w:tc>
          <w:tcPr>
            <w:tcW w:w="5580" w:type="dxa"/>
            <w:noWrap/>
            <w:hideMark/>
          </w:tcPr>
          <w:p w14:paraId="3270796A" w14:textId="77777777" w:rsidR="00F93C62" w:rsidRPr="00F93C62" w:rsidRDefault="00F93C62" w:rsidP="00F93C62">
            <w:pPr>
              <w:tabs>
                <w:tab w:val="left" w:pos="360"/>
              </w:tabs>
              <w:jc w:val="both"/>
            </w:pPr>
            <w:r w:rsidRPr="00F93C62">
              <w:t>Utilities Section - conference registration Jerry</w:t>
            </w:r>
          </w:p>
        </w:tc>
        <w:tc>
          <w:tcPr>
            <w:tcW w:w="1361" w:type="dxa"/>
            <w:noWrap/>
            <w:hideMark/>
          </w:tcPr>
          <w:p w14:paraId="1FEE99E6" w14:textId="203CB114" w:rsidR="00F93C62" w:rsidRPr="00F93C62" w:rsidRDefault="00F93C62" w:rsidP="00085463">
            <w:pPr>
              <w:tabs>
                <w:tab w:val="left" w:pos="360"/>
              </w:tabs>
              <w:jc w:val="right"/>
            </w:pPr>
            <w:r w:rsidRPr="00F93C62">
              <w:t xml:space="preserve">        140.00 </w:t>
            </w:r>
          </w:p>
        </w:tc>
      </w:tr>
      <w:tr w:rsidR="00F93C62" w:rsidRPr="00F93C62" w14:paraId="5609B2AF" w14:textId="77777777" w:rsidTr="00085463">
        <w:trPr>
          <w:trHeight w:val="315"/>
        </w:trPr>
        <w:tc>
          <w:tcPr>
            <w:tcW w:w="1435" w:type="dxa"/>
            <w:noWrap/>
            <w:hideMark/>
          </w:tcPr>
          <w:p w14:paraId="5B7C08F9" w14:textId="77777777" w:rsidR="00F93C62" w:rsidRPr="00F93C62" w:rsidRDefault="00F93C62" w:rsidP="00F93C62">
            <w:pPr>
              <w:tabs>
                <w:tab w:val="left" w:pos="360"/>
              </w:tabs>
              <w:jc w:val="both"/>
            </w:pPr>
            <w:r w:rsidRPr="00F93C62">
              <w:t>101509</w:t>
            </w:r>
          </w:p>
        </w:tc>
        <w:tc>
          <w:tcPr>
            <w:tcW w:w="5580" w:type="dxa"/>
            <w:noWrap/>
            <w:hideMark/>
          </w:tcPr>
          <w:p w14:paraId="40712ADF" w14:textId="77777777" w:rsidR="00F93C62" w:rsidRPr="00F93C62" w:rsidRDefault="00F93C62" w:rsidP="00F93C62">
            <w:pPr>
              <w:tabs>
                <w:tab w:val="left" w:pos="360"/>
              </w:tabs>
              <w:jc w:val="both"/>
            </w:pPr>
            <w:r w:rsidRPr="00F93C62">
              <w:t>American Ag Lab - water testing</w:t>
            </w:r>
          </w:p>
        </w:tc>
        <w:tc>
          <w:tcPr>
            <w:tcW w:w="1361" w:type="dxa"/>
            <w:noWrap/>
            <w:hideMark/>
          </w:tcPr>
          <w:p w14:paraId="508694DD" w14:textId="6BAA5151" w:rsidR="00F93C62" w:rsidRPr="00F93C62" w:rsidRDefault="00F93C62" w:rsidP="00085463">
            <w:pPr>
              <w:tabs>
                <w:tab w:val="left" w:pos="360"/>
              </w:tabs>
              <w:jc w:val="right"/>
            </w:pPr>
            <w:r w:rsidRPr="00F93C62">
              <w:t xml:space="preserve">          43.00 </w:t>
            </w:r>
          </w:p>
        </w:tc>
      </w:tr>
      <w:tr w:rsidR="00F93C62" w:rsidRPr="00F93C62" w14:paraId="19CDC455" w14:textId="77777777" w:rsidTr="00085463">
        <w:trPr>
          <w:trHeight w:val="315"/>
        </w:trPr>
        <w:tc>
          <w:tcPr>
            <w:tcW w:w="1435" w:type="dxa"/>
            <w:noWrap/>
            <w:hideMark/>
          </w:tcPr>
          <w:p w14:paraId="4D18B997" w14:textId="77777777" w:rsidR="00F93C62" w:rsidRPr="00F93C62" w:rsidRDefault="00F93C62" w:rsidP="00F93C62">
            <w:pPr>
              <w:tabs>
                <w:tab w:val="left" w:pos="360"/>
              </w:tabs>
              <w:jc w:val="both"/>
            </w:pPr>
            <w:r w:rsidRPr="00F93C62">
              <w:t>101510</w:t>
            </w:r>
          </w:p>
        </w:tc>
        <w:tc>
          <w:tcPr>
            <w:tcW w:w="5580" w:type="dxa"/>
            <w:noWrap/>
            <w:hideMark/>
          </w:tcPr>
          <w:p w14:paraId="4894C3C6" w14:textId="77777777" w:rsidR="00F93C62" w:rsidRPr="00F93C62" w:rsidRDefault="00F93C62" w:rsidP="00F93C62">
            <w:pPr>
              <w:tabs>
                <w:tab w:val="left" w:pos="360"/>
              </w:tabs>
              <w:jc w:val="both"/>
            </w:pPr>
            <w:r w:rsidRPr="00F93C62">
              <w:t>Chamber - chamber bucks</w:t>
            </w:r>
          </w:p>
        </w:tc>
        <w:tc>
          <w:tcPr>
            <w:tcW w:w="1361" w:type="dxa"/>
            <w:noWrap/>
            <w:hideMark/>
          </w:tcPr>
          <w:p w14:paraId="0E276EAE" w14:textId="055EAF99" w:rsidR="00F93C62" w:rsidRPr="00F93C62" w:rsidRDefault="00F93C62" w:rsidP="00085463">
            <w:pPr>
              <w:tabs>
                <w:tab w:val="left" w:pos="360"/>
              </w:tabs>
              <w:jc w:val="right"/>
            </w:pPr>
            <w:r w:rsidRPr="00F93C62">
              <w:t xml:space="preserve">     1,350.00 </w:t>
            </w:r>
          </w:p>
        </w:tc>
      </w:tr>
      <w:tr w:rsidR="00F93C62" w:rsidRPr="00F93C62" w14:paraId="0A4BFA07" w14:textId="77777777" w:rsidTr="00085463">
        <w:trPr>
          <w:trHeight w:val="315"/>
        </w:trPr>
        <w:tc>
          <w:tcPr>
            <w:tcW w:w="1435" w:type="dxa"/>
            <w:noWrap/>
            <w:hideMark/>
          </w:tcPr>
          <w:p w14:paraId="05F1B06C" w14:textId="77777777" w:rsidR="00F93C62" w:rsidRPr="00F93C62" w:rsidRDefault="00F93C62" w:rsidP="00F93C62">
            <w:pPr>
              <w:tabs>
                <w:tab w:val="left" w:pos="360"/>
              </w:tabs>
              <w:jc w:val="both"/>
            </w:pPr>
            <w:r w:rsidRPr="00F93C62">
              <w:t>101511</w:t>
            </w:r>
          </w:p>
        </w:tc>
        <w:tc>
          <w:tcPr>
            <w:tcW w:w="5580" w:type="dxa"/>
            <w:noWrap/>
            <w:hideMark/>
          </w:tcPr>
          <w:p w14:paraId="2409D3E9" w14:textId="77777777" w:rsidR="00F93C62" w:rsidRPr="00F93C62" w:rsidRDefault="00F93C62" w:rsidP="00F93C62">
            <w:pPr>
              <w:tabs>
                <w:tab w:val="left" w:pos="360"/>
              </w:tabs>
              <w:jc w:val="both"/>
            </w:pPr>
            <w:r w:rsidRPr="00F93C62">
              <w:t>BOK Financial - interest payment combined utility bond</w:t>
            </w:r>
          </w:p>
        </w:tc>
        <w:tc>
          <w:tcPr>
            <w:tcW w:w="1361" w:type="dxa"/>
            <w:noWrap/>
            <w:hideMark/>
          </w:tcPr>
          <w:p w14:paraId="28135FB9" w14:textId="4AF314E6" w:rsidR="00F93C62" w:rsidRPr="00F93C62" w:rsidRDefault="00F93C62" w:rsidP="00085463">
            <w:pPr>
              <w:tabs>
                <w:tab w:val="left" w:pos="360"/>
              </w:tabs>
              <w:jc w:val="right"/>
            </w:pPr>
            <w:r w:rsidRPr="00F93C62">
              <w:t xml:space="preserve">     1,018.75 </w:t>
            </w:r>
          </w:p>
        </w:tc>
      </w:tr>
      <w:tr w:rsidR="00F93C62" w:rsidRPr="00F93C62" w14:paraId="5DD67E7D" w14:textId="77777777" w:rsidTr="00085463">
        <w:trPr>
          <w:trHeight w:val="315"/>
        </w:trPr>
        <w:tc>
          <w:tcPr>
            <w:tcW w:w="1435" w:type="dxa"/>
            <w:noWrap/>
            <w:hideMark/>
          </w:tcPr>
          <w:p w14:paraId="1FC38C67" w14:textId="77777777" w:rsidR="00F93C62" w:rsidRPr="00F93C62" w:rsidRDefault="00F93C62" w:rsidP="00F93C62">
            <w:pPr>
              <w:tabs>
                <w:tab w:val="left" w:pos="360"/>
              </w:tabs>
              <w:jc w:val="both"/>
            </w:pPr>
            <w:r w:rsidRPr="00F93C62">
              <w:t>101512</w:t>
            </w:r>
          </w:p>
        </w:tc>
        <w:tc>
          <w:tcPr>
            <w:tcW w:w="5580" w:type="dxa"/>
            <w:noWrap/>
            <w:hideMark/>
          </w:tcPr>
          <w:p w14:paraId="2BEE0530" w14:textId="77777777" w:rsidR="00F93C62" w:rsidRPr="00F93C62" w:rsidRDefault="00F93C62" w:rsidP="00F93C62">
            <w:pPr>
              <w:tabs>
                <w:tab w:val="left" w:pos="360"/>
              </w:tabs>
              <w:jc w:val="both"/>
            </w:pPr>
            <w:r w:rsidRPr="00F93C62">
              <w:t>B Bishop - grave o/c</w:t>
            </w:r>
          </w:p>
        </w:tc>
        <w:tc>
          <w:tcPr>
            <w:tcW w:w="1361" w:type="dxa"/>
            <w:noWrap/>
            <w:hideMark/>
          </w:tcPr>
          <w:p w14:paraId="6549DDFF" w14:textId="3F29C0E1" w:rsidR="00F93C62" w:rsidRPr="00F93C62" w:rsidRDefault="00F93C62" w:rsidP="00085463">
            <w:pPr>
              <w:tabs>
                <w:tab w:val="left" w:pos="360"/>
              </w:tabs>
              <w:jc w:val="right"/>
            </w:pPr>
            <w:r w:rsidRPr="00F93C62">
              <w:t xml:space="preserve">        650.00 </w:t>
            </w:r>
          </w:p>
        </w:tc>
      </w:tr>
      <w:tr w:rsidR="00F93C62" w:rsidRPr="00F93C62" w14:paraId="20F30996" w14:textId="77777777" w:rsidTr="00085463">
        <w:trPr>
          <w:trHeight w:val="315"/>
        </w:trPr>
        <w:tc>
          <w:tcPr>
            <w:tcW w:w="1435" w:type="dxa"/>
            <w:noWrap/>
            <w:hideMark/>
          </w:tcPr>
          <w:p w14:paraId="08BF6F1C" w14:textId="77777777" w:rsidR="00F93C62" w:rsidRPr="00F93C62" w:rsidRDefault="00F93C62" w:rsidP="00F93C62">
            <w:pPr>
              <w:tabs>
                <w:tab w:val="left" w:pos="360"/>
              </w:tabs>
              <w:jc w:val="both"/>
            </w:pPr>
            <w:r w:rsidRPr="00F93C62">
              <w:t>101513</w:t>
            </w:r>
          </w:p>
        </w:tc>
        <w:tc>
          <w:tcPr>
            <w:tcW w:w="5580" w:type="dxa"/>
            <w:noWrap/>
            <w:hideMark/>
          </w:tcPr>
          <w:p w14:paraId="331635A7" w14:textId="1A57404A" w:rsidR="00F93C62" w:rsidRPr="00F93C62" w:rsidRDefault="00F93C62" w:rsidP="00F93C62">
            <w:pPr>
              <w:tabs>
                <w:tab w:val="left" w:pos="360"/>
              </w:tabs>
              <w:jc w:val="both"/>
            </w:pPr>
            <w:r w:rsidRPr="00F93C62">
              <w:t>L Dettman - amb</w:t>
            </w:r>
            <w:r w:rsidR="008945AF">
              <w:t>ulance</w:t>
            </w:r>
            <w:r w:rsidRPr="00F93C62">
              <w:t xml:space="preserve"> pay</w:t>
            </w:r>
          </w:p>
        </w:tc>
        <w:tc>
          <w:tcPr>
            <w:tcW w:w="1361" w:type="dxa"/>
            <w:noWrap/>
            <w:hideMark/>
          </w:tcPr>
          <w:p w14:paraId="76150F26" w14:textId="4D203FF9" w:rsidR="00F93C62" w:rsidRPr="00F93C62" w:rsidRDefault="00F93C62" w:rsidP="00085463">
            <w:pPr>
              <w:tabs>
                <w:tab w:val="left" w:pos="360"/>
              </w:tabs>
              <w:jc w:val="right"/>
            </w:pPr>
            <w:r w:rsidRPr="00F93C62">
              <w:t xml:space="preserve">        208.00 </w:t>
            </w:r>
          </w:p>
        </w:tc>
      </w:tr>
      <w:tr w:rsidR="00F93C62" w:rsidRPr="00F93C62" w14:paraId="3551BA7B" w14:textId="77777777" w:rsidTr="00085463">
        <w:trPr>
          <w:trHeight w:val="315"/>
        </w:trPr>
        <w:tc>
          <w:tcPr>
            <w:tcW w:w="1435" w:type="dxa"/>
            <w:noWrap/>
            <w:hideMark/>
          </w:tcPr>
          <w:p w14:paraId="26C37ECF" w14:textId="77777777" w:rsidR="00F93C62" w:rsidRPr="00F93C62" w:rsidRDefault="00F93C62" w:rsidP="00F93C62">
            <w:pPr>
              <w:tabs>
                <w:tab w:val="left" w:pos="360"/>
              </w:tabs>
              <w:jc w:val="both"/>
            </w:pPr>
            <w:r w:rsidRPr="00F93C62">
              <w:t>101514</w:t>
            </w:r>
          </w:p>
        </w:tc>
        <w:tc>
          <w:tcPr>
            <w:tcW w:w="5580" w:type="dxa"/>
            <w:noWrap/>
            <w:hideMark/>
          </w:tcPr>
          <w:p w14:paraId="34E49155" w14:textId="22BD99E3" w:rsidR="00F93C62" w:rsidRPr="00F93C62" w:rsidRDefault="00F93C62" w:rsidP="00F93C62">
            <w:pPr>
              <w:tabs>
                <w:tab w:val="left" w:pos="360"/>
              </w:tabs>
              <w:jc w:val="both"/>
            </w:pPr>
            <w:r w:rsidRPr="00F93C62">
              <w:t xml:space="preserve">E Hoefs - </w:t>
            </w:r>
            <w:r w:rsidR="008945AF" w:rsidRPr="00F93C62">
              <w:t>amb</w:t>
            </w:r>
            <w:r w:rsidR="008945AF">
              <w:t>ulance</w:t>
            </w:r>
            <w:r w:rsidR="008945AF" w:rsidRPr="00F93C62">
              <w:t xml:space="preserve"> pay</w:t>
            </w:r>
          </w:p>
        </w:tc>
        <w:tc>
          <w:tcPr>
            <w:tcW w:w="1361" w:type="dxa"/>
            <w:noWrap/>
            <w:hideMark/>
          </w:tcPr>
          <w:p w14:paraId="3FA84451" w14:textId="496219D4" w:rsidR="00F93C62" w:rsidRPr="00F93C62" w:rsidRDefault="00F93C62" w:rsidP="00085463">
            <w:pPr>
              <w:tabs>
                <w:tab w:val="left" w:pos="360"/>
              </w:tabs>
              <w:jc w:val="right"/>
            </w:pPr>
            <w:r w:rsidRPr="00F93C62">
              <w:t xml:space="preserve">          50.00 </w:t>
            </w:r>
          </w:p>
        </w:tc>
      </w:tr>
      <w:tr w:rsidR="00F93C62" w:rsidRPr="00F93C62" w14:paraId="601FDD99" w14:textId="77777777" w:rsidTr="00085463">
        <w:trPr>
          <w:trHeight w:val="315"/>
        </w:trPr>
        <w:tc>
          <w:tcPr>
            <w:tcW w:w="1435" w:type="dxa"/>
            <w:noWrap/>
            <w:hideMark/>
          </w:tcPr>
          <w:p w14:paraId="1B6BDF78" w14:textId="77777777" w:rsidR="00F93C62" w:rsidRPr="00F93C62" w:rsidRDefault="00F93C62" w:rsidP="00F93C62">
            <w:pPr>
              <w:tabs>
                <w:tab w:val="left" w:pos="360"/>
              </w:tabs>
              <w:jc w:val="both"/>
            </w:pPr>
            <w:r w:rsidRPr="00F93C62">
              <w:t>101515</w:t>
            </w:r>
          </w:p>
        </w:tc>
        <w:tc>
          <w:tcPr>
            <w:tcW w:w="5580" w:type="dxa"/>
            <w:noWrap/>
            <w:hideMark/>
          </w:tcPr>
          <w:p w14:paraId="1468CFD2" w14:textId="52E342B0" w:rsidR="00F93C62" w:rsidRPr="00F93C62" w:rsidRDefault="00F93C62" w:rsidP="00F93C62">
            <w:pPr>
              <w:tabs>
                <w:tab w:val="left" w:pos="360"/>
              </w:tabs>
              <w:jc w:val="both"/>
            </w:pPr>
            <w:r w:rsidRPr="00F93C62">
              <w:t xml:space="preserve">S Hoefs - </w:t>
            </w:r>
            <w:r w:rsidR="008945AF" w:rsidRPr="00F93C62">
              <w:t>amb</w:t>
            </w:r>
            <w:r w:rsidR="008945AF">
              <w:t>ulance</w:t>
            </w:r>
            <w:r w:rsidR="008945AF" w:rsidRPr="00F93C62">
              <w:t xml:space="preserve"> pay</w:t>
            </w:r>
          </w:p>
        </w:tc>
        <w:tc>
          <w:tcPr>
            <w:tcW w:w="1361" w:type="dxa"/>
            <w:noWrap/>
            <w:hideMark/>
          </w:tcPr>
          <w:p w14:paraId="13F95ADF" w14:textId="2225B3DA" w:rsidR="00F93C62" w:rsidRPr="00F93C62" w:rsidRDefault="00F93C62" w:rsidP="00085463">
            <w:pPr>
              <w:tabs>
                <w:tab w:val="left" w:pos="360"/>
              </w:tabs>
              <w:jc w:val="right"/>
            </w:pPr>
            <w:r w:rsidRPr="00F93C62">
              <w:t xml:space="preserve">        150.00 </w:t>
            </w:r>
          </w:p>
        </w:tc>
      </w:tr>
      <w:tr w:rsidR="00F93C62" w:rsidRPr="00F93C62" w14:paraId="75430952" w14:textId="77777777" w:rsidTr="00085463">
        <w:trPr>
          <w:trHeight w:val="315"/>
        </w:trPr>
        <w:tc>
          <w:tcPr>
            <w:tcW w:w="1435" w:type="dxa"/>
            <w:noWrap/>
            <w:hideMark/>
          </w:tcPr>
          <w:p w14:paraId="41852673" w14:textId="77777777" w:rsidR="00F93C62" w:rsidRPr="00F93C62" w:rsidRDefault="00F93C62" w:rsidP="00F93C62">
            <w:pPr>
              <w:tabs>
                <w:tab w:val="left" w:pos="360"/>
              </w:tabs>
              <w:jc w:val="both"/>
            </w:pPr>
            <w:r w:rsidRPr="00F93C62">
              <w:t>101516</w:t>
            </w:r>
          </w:p>
        </w:tc>
        <w:tc>
          <w:tcPr>
            <w:tcW w:w="5580" w:type="dxa"/>
            <w:noWrap/>
            <w:hideMark/>
          </w:tcPr>
          <w:p w14:paraId="2C20EAE3" w14:textId="6473B1B0" w:rsidR="00F93C62" w:rsidRPr="00F93C62" w:rsidRDefault="00F93C62" w:rsidP="00F93C62">
            <w:pPr>
              <w:tabs>
                <w:tab w:val="left" w:pos="360"/>
              </w:tabs>
              <w:jc w:val="both"/>
            </w:pPr>
            <w:r w:rsidRPr="00F93C62">
              <w:t xml:space="preserve">W Hoefs </w:t>
            </w:r>
            <w:r w:rsidR="008945AF" w:rsidRPr="00F93C62">
              <w:t>amb</w:t>
            </w:r>
            <w:r w:rsidR="008945AF">
              <w:t>ulance</w:t>
            </w:r>
            <w:r w:rsidR="008945AF" w:rsidRPr="00F93C62">
              <w:t xml:space="preserve"> pay</w:t>
            </w:r>
          </w:p>
        </w:tc>
        <w:tc>
          <w:tcPr>
            <w:tcW w:w="1361" w:type="dxa"/>
            <w:noWrap/>
            <w:hideMark/>
          </w:tcPr>
          <w:p w14:paraId="05DFC988" w14:textId="3AD07066" w:rsidR="00F93C62" w:rsidRPr="00F93C62" w:rsidRDefault="00F93C62" w:rsidP="00085463">
            <w:pPr>
              <w:tabs>
                <w:tab w:val="left" w:pos="360"/>
              </w:tabs>
              <w:jc w:val="right"/>
            </w:pPr>
            <w:r w:rsidRPr="00F93C62">
              <w:t xml:space="preserve">        108.00 </w:t>
            </w:r>
          </w:p>
        </w:tc>
      </w:tr>
      <w:tr w:rsidR="00F93C62" w:rsidRPr="00F93C62" w14:paraId="6E32DB8C" w14:textId="77777777" w:rsidTr="00085463">
        <w:trPr>
          <w:trHeight w:val="315"/>
        </w:trPr>
        <w:tc>
          <w:tcPr>
            <w:tcW w:w="1435" w:type="dxa"/>
            <w:noWrap/>
            <w:hideMark/>
          </w:tcPr>
          <w:p w14:paraId="27C9815B" w14:textId="77777777" w:rsidR="00F93C62" w:rsidRPr="00F93C62" w:rsidRDefault="00F93C62" w:rsidP="00F93C62">
            <w:pPr>
              <w:tabs>
                <w:tab w:val="left" w:pos="360"/>
              </w:tabs>
              <w:jc w:val="both"/>
            </w:pPr>
            <w:r w:rsidRPr="00F93C62">
              <w:t>101517</w:t>
            </w:r>
          </w:p>
        </w:tc>
        <w:tc>
          <w:tcPr>
            <w:tcW w:w="5580" w:type="dxa"/>
            <w:noWrap/>
            <w:hideMark/>
          </w:tcPr>
          <w:p w14:paraId="78744F8E" w14:textId="25B62BB0" w:rsidR="00F93C62" w:rsidRPr="00F93C62" w:rsidRDefault="00F93C62" w:rsidP="00F93C62">
            <w:pPr>
              <w:tabs>
                <w:tab w:val="left" w:pos="360"/>
              </w:tabs>
              <w:jc w:val="both"/>
            </w:pPr>
            <w:r w:rsidRPr="00F93C62">
              <w:t xml:space="preserve">P Leising - </w:t>
            </w:r>
            <w:r w:rsidR="008945AF" w:rsidRPr="00F93C62">
              <w:t>amb</w:t>
            </w:r>
            <w:r w:rsidR="008945AF">
              <w:t>ulance</w:t>
            </w:r>
            <w:r w:rsidR="008945AF" w:rsidRPr="00F93C62">
              <w:t xml:space="preserve"> pay</w:t>
            </w:r>
          </w:p>
        </w:tc>
        <w:tc>
          <w:tcPr>
            <w:tcW w:w="1361" w:type="dxa"/>
            <w:noWrap/>
            <w:hideMark/>
          </w:tcPr>
          <w:p w14:paraId="211CF013" w14:textId="613E3C21" w:rsidR="00F93C62" w:rsidRPr="00F93C62" w:rsidRDefault="00F93C62" w:rsidP="00085463">
            <w:pPr>
              <w:tabs>
                <w:tab w:val="left" w:pos="360"/>
              </w:tabs>
              <w:jc w:val="right"/>
            </w:pPr>
            <w:r w:rsidRPr="00F93C62">
              <w:t xml:space="preserve">          50.00 </w:t>
            </w:r>
          </w:p>
        </w:tc>
      </w:tr>
      <w:tr w:rsidR="00F93C62" w:rsidRPr="00F93C62" w14:paraId="7815EE52" w14:textId="77777777" w:rsidTr="00085463">
        <w:trPr>
          <w:trHeight w:val="315"/>
        </w:trPr>
        <w:tc>
          <w:tcPr>
            <w:tcW w:w="1435" w:type="dxa"/>
            <w:noWrap/>
            <w:hideMark/>
          </w:tcPr>
          <w:p w14:paraId="301D711D" w14:textId="77777777" w:rsidR="00F93C62" w:rsidRPr="00F93C62" w:rsidRDefault="00F93C62" w:rsidP="00F93C62">
            <w:pPr>
              <w:tabs>
                <w:tab w:val="left" w:pos="360"/>
              </w:tabs>
              <w:jc w:val="both"/>
            </w:pPr>
            <w:r w:rsidRPr="00F93C62">
              <w:t>101518</w:t>
            </w:r>
          </w:p>
        </w:tc>
        <w:tc>
          <w:tcPr>
            <w:tcW w:w="5580" w:type="dxa"/>
            <w:noWrap/>
            <w:hideMark/>
          </w:tcPr>
          <w:p w14:paraId="748924B2" w14:textId="3AB6D8DF" w:rsidR="00F93C62" w:rsidRPr="00F93C62" w:rsidRDefault="00085463" w:rsidP="00F93C62">
            <w:pPr>
              <w:tabs>
                <w:tab w:val="left" w:pos="360"/>
              </w:tabs>
              <w:jc w:val="both"/>
            </w:pPr>
            <w:r w:rsidRPr="00F93C62">
              <w:t>Municipal</w:t>
            </w:r>
            <w:r w:rsidR="00F93C62" w:rsidRPr="00F93C62">
              <w:t xml:space="preserve"> Chemical - degreaser</w:t>
            </w:r>
          </w:p>
        </w:tc>
        <w:tc>
          <w:tcPr>
            <w:tcW w:w="1361" w:type="dxa"/>
            <w:noWrap/>
            <w:hideMark/>
          </w:tcPr>
          <w:p w14:paraId="4C51C596" w14:textId="22F8CEE4" w:rsidR="00F93C62" w:rsidRPr="00F93C62" w:rsidRDefault="00F93C62" w:rsidP="00085463">
            <w:pPr>
              <w:tabs>
                <w:tab w:val="left" w:pos="360"/>
              </w:tabs>
              <w:jc w:val="right"/>
            </w:pPr>
            <w:r w:rsidRPr="00F93C62">
              <w:t xml:space="preserve">     1,320.00 </w:t>
            </w:r>
          </w:p>
        </w:tc>
      </w:tr>
      <w:tr w:rsidR="00F93C62" w:rsidRPr="00F93C62" w14:paraId="3E8E6406" w14:textId="77777777" w:rsidTr="00085463">
        <w:trPr>
          <w:trHeight w:val="315"/>
        </w:trPr>
        <w:tc>
          <w:tcPr>
            <w:tcW w:w="1435" w:type="dxa"/>
            <w:noWrap/>
            <w:hideMark/>
          </w:tcPr>
          <w:p w14:paraId="7C64B007" w14:textId="77777777" w:rsidR="00F93C62" w:rsidRPr="00F93C62" w:rsidRDefault="00F93C62" w:rsidP="00F93C62">
            <w:pPr>
              <w:tabs>
                <w:tab w:val="left" w:pos="360"/>
              </w:tabs>
              <w:jc w:val="both"/>
            </w:pPr>
            <w:r w:rsidRPr="00F93C62">
              <w:t>101519</w:t>
            </w:r>
          </w:p>
        </w:tc>
        <w:tc>
          <w:tcPr>
            <w:tcW w:w="5580" w:type="dxa"/>
            <w:noWrap/>
            <w:hideMark/>
          </w:tcPr>
          <w:p w14:paraId="3DC200A4" w14:textId="77777777" w:rsidR="00F93C62" w:rsidRPr="00F93C62" w:rsidRDefault="00F93C62" w:rsidP="00F93C62">
            <w:pPr>
              <w:tabs>
                <w:tab w:val="left" w:pos="360"/>
              </w:tabs>
              <w:jc w:val="both"/>
            </w:pPr>
            <w:r w:rsidRPr="00F93C62">
              <w:t>John Paulsen - ambulance pay</w:t>
            </w:r>
          </w:p>
        </w:tc>
        <w:tc>
          <w:tcPr>
            <w:tcW w:w="1361" w:type="dxa"/>
            <w:noWrap/>
            <w:hideMark/>
          </w:tcPr>
          <w:p w14:paraId="569F7668" w14:textId="1B9A48C8" w:rsidR="00F93C62" w:rsidRPr="00F93C62" w:rsidRDefault="00F93C62" w:rsidP="00085463">
            <w:pPr>
              <w:tabs>
                <w:tab w:val="left" w:pos="360"/>
              </w:tabs>
              <w:jc w:val="right"/>
            </w:pPr>
            <w:r w:rsidRPr="00F93C62">
              <w:t xml:space="preserve">          83.00 </w:t>
            </w:r>
          </w:p>
        </w:tc>
      </w:tr>
      <w:tr w:rsidR="00F93C62" w:rsidRPr="00F93C62" w14:paraId="1CF831D7" w14:textId="77777777" w:rsidTr="00085463">
        <w:trPr>
          <w:trHeight w:val="315"/>
        </w:trPr>
        <w:tc>
          <w:tcPr>
            <w:tcW w:w="1435" w:type="dxa"/>
            <w:noWrap/>
            <w:hideMark/>
          </w:tcPr>
          <w:p w14:paraId="77A017C3" w14:textId="77777777" w:rsidR="00F93C62" w:rsidRPr="00F93C62" w:rsidRDefault="00F93C62" w:rsidP="00F93C62">
            <w:pPr>
              <w:tabs>
                <w:tab w:val="left" w:pos="360"/>
              </w:tabs>
              <w:jc w:val="both"/>
            </w:pPr>
            <w:r w:rsidRPr="00F93C62">
              <w:t>101520</w:t>
            </w:r>
          </w:p>
        </w:tc>
        <w:tc>
          <w:tcPr>
            <w:tcW w:w="5580" w:type="dxa"/>
            <w:noWrap/>
            <w:hideMark/>
          </w:tcPr>
          <w:p w14:paraId="53BC8F05" w14:textId="77777777" w:rsidR="00F93C62" w:rsidRPr="00F93C62" w:rsidRDefault="00F93C62" w:rsidP="00F93C62">
            <w:pPr>
              <w:tabs>
                <w:tab w:val="left" w:pos="360"/>
              </w:tabs>
              <w:jc w:val="both"/>
            </w:pPr>
            <w:r w:rsidRPr="00F93C62">
              <w:t>Southwest Clerks Association - dues</w:t>
            </w:r>
          </w:p>
        </w:tc>
        <w:tc>
          <w:tcPr>
            <w:tcW w:w="1361" w:type="dxa"/>
            <w:noWrap/>
            <w:hideMark/>
          </w:tcPr>
          <w:p w14:paraId="03C7A456" w14:textId="391575F9" w:rsidR="00F93C62" w:rsidRPr="00F93C62" w:rsidRDefault="00F93C62" w:rsidP="00085463">
            <w:pPr>
              <w:tabs>
                <w:tab w:val="left" w:pos="360"/>
              </w:tabs>
              <w:jc w:val="right"/>
            </w:pPr>
            <w:r w:rsidRPr="00F93C62">
              <w:t xml:space="preserve">          10.00 </w:t>
            </w:r>
          </w:p>
        </w:tc>
      </w:tr>
      <w:tr w:rsidR="00F93C62" w:rsidRPr="00F93C62" w14:paraId="08CF22FA" w14:textId="77777777" w:rsidTr="00085463">
        <w:trPr>
          <w:trHeight w:val="315"/>
        </w:trPr>
        <w:tc>
          <w:tcPr>
            <w:tcW w:w="1435" w:type="dxa"/>
            <w:noWrap/>
            <w:hideMark/>
          </w:tcPr>
          <w:p w14:paraId="789CBA3A" w14:textId="77777777" w:rsidR="00F93C62" w:rsidRPr="00F93C62" w:rsidRDefault="00F93C62" w:rsidP="00F93C62">
            <w:pPr>
              <w:tabs>
                <w:tab w:val="left" w:pos="360"/>
              </w:tabs>
              <w:jc w:val="both"/>
            </w:pPr>
            <w:r w:rsidRPr="00F93C62">
              <w:t>101521</w:t>
            </w:r>
          </w:p>
        </w:tc>
        <w:tc>
          <w:tcPr>
            <w:tcW w:w="5580" w:type="dxa"/>
            <w:noWrap/>
            <w:hideMark/>
          </w:tcPr>
          <w:p w14:paraId="2FA13AF5" w14:textId="77777777" w:rsidR="00F93C62" w:rsidRPr="00F93C62" w:rsidRDefault="00F93C62" w:rsidP="00F93C62">
            <w:pPr>
              <w:tabs>
                <w:tab w:val="left" w:pos="360"/>
              </w:tabs>
              <w:jc w:val="both"/>
            </w:pPr>
            <w:r w:rsidRPr="00F93C62">
              <w:t>Van's Radiator - flag adaptors</w:t>
            </w:r>
          </w:p>
        </w:tc>
        <w:tc>
          <w:tcPr>
            <w:tcW w:w="1361" w:type="dxa"/>
            <w:noWrap/>
            <w:hideMark/>
          </w:tcPr>
          <w:p w14:paraId="575F9475" w14:textId="276CB44A" w:rsidR="00F93C62" w:rsidRPr="00F93C62" w:rsidRDefault="00F93C62" w:rsidP="00085463">
            <w:pPr>
              <w:tabs>
                <w:tab w:val="left" w:pos="360"/>
              </w:tabs>
              <w:jc w:val="right"/>
            </w:pPr>
            <w:r w:rsidRPr="00F93C62">
              <w:t xml:space="preserve">        144.00 </w:t>
            </w:r>
          </w:p>
        </w:tc>
      </w:tr>
      <w:tr w:rsidR="00F93C62" w:rsidRPr="00F93C62" w14:paraId="369A28F0" w14:textId="77777777" w:rsidTr="00085463">
        <w:trPr>
          <w:trHeight w:val="315"/>
        </w:trPr>
        <w:tc>
          <w:tcPr>
            <w:tcW w:w="1435" w:type="dxa"/>
            <w:noWrap/>
            <w:hideMark/>
          </w:tcPr>
          <w:p w14:paraId="0D7D7577" w14:textId="77777777" w:rsidR="00F93C62" w:rsidRPr="00F93C62" w:rsidRDefault="00F93C62" w:rsidP="00F93C62">
            <w:pPr>
              <w:tabs>
                <w:tab w:val="left" w:pos="360"/>
              </w:tabs>
              <w:jc w:val="both"/>
            </w:pPr>
            <w:r w:rsidRPr="00F93C62">
              <w:t>101522</w:t>
            </w:r>
          </w:p>
        </w:tc>
        <w:tc>
          <w:tcPr>
            <w:tcW w:w="5580" w:type="dxa"/>
            <w:noWrap/>
            <w:hideMark/>
          </w:tcPr>
          <w:p w14:paraId="211002E4" w14:textId="75011181" w:rsidR="00F93C62" w:rsidRPr="00F93C62" w:rsidRDefault="00F93C62" w:rsidP="00F93C62">
            <w:pPr>
              <w:tabs>
                <w:tab w:val="left" w:pos="360"/>
              </w:tabs>
              <w:jc w:val="both"/>
            </w:pPr>
            <w:r w:rsidRPr="00F93C62">
              <w:t xml:space="preserve">B Yeager - </w:t>
            </w:r>
            <w:r w:rsidR="008945AF" w:rsidRPr="00F93C62">
              <w:t>amb</w:t>
            </w:r>
            <w:r w:rsidR="008945AF">
              <w:t>ulance</w:t>
            </w:r>
            <w:r w:rsidR="008945AF" w:rsidRPr="00F93C62">
              <w:t xml:space="preserve"> pay</w:t>
            </w:r>
          </w:p>
        </w:tc>
        <w:tc>
          <w:tcPr>
            <w:tcW w:w="1361" w:type="dxa"/>
            <w:noWrap/>
            <w:hideMark/>
          </w:tcPr>
          <w:p w14:paraId="7E4BA231" w14:textId="37405553" w:rsidR="00F93C62" w:rsidRPr="00F93C62" w:rsidRDefault="00F93C62" w:rsidP="00085463">
            <w:pPr>
              <w:tabs>
                <w:tab w:val="left" w:pos="360"/>
              </w:tabs>
              <w:jc w:val="right"/>
            </w:pPr>
            <w:r w:rsidRPr="00F93C62">
              <w:t xml:space="preserve">          75.00 </w:t>
            </w:r>
          </w:p>
        </w:tc>
      </w:tr>
      <w:tr w:rsidR="00F93C62" w:rsidRPr="00F93C62" w14:paraId="7B885D45" w14:textId="77777777" w:rsidTr="00085463">
        <w:trPr>
          <w:trHeight w:val="315"/>
        </w:trPr>
        <w:tc>
          <w:tcPr>
            <w:tcW w:w="1435" w:type="dxa"/>
            <w:noWrap/>
            <w:hideMark/>
          </w:tcPr>
          <w:p w14:paraId="532151D5" w14:textId="77777777" w:rsidR="00F93C62" w:rsidRPr="00F93C62" w:rsidRDefault="00F93C62" w:rsidP="00F93C62">
            <w:pPr>
              <w:tabs>
                <w:tab w:val="left" w:pos="360"/>
              </w:tabs>
              <w:jc w:val="both"/>
            </w:pPr>
            <w:r w:rsidRPr="00F93C62">
              <w:t>101524</w:t>
            </w:r>
          </w:p>
        </w:tc>
        <w:tc>
          <w:tcPr>
            <w:tcW w:w="5580" w:type="dxa"/>
            <w:noWrap/>
            <w:hideMark/>
          </w:tcPr>
          <w:p w14:paraId="404D3FA1" w14:textId="77777777" w:rsidR="00F93C62" w:rsidRPr="00F93C62" w:rsidRDefault="00F93C62" w:rsidP="00F93C62">
            <w:pPr>
              <w:tabs>
                <w:tab w:val="left" w:pos="360"/>
              </w:tabs>
              <w:jc w:val="both"/>
            </w:pPr>
            <w:r w:rsidRPr="00F93C62">
              <w:t>American Ag Lab - water testing</w:t>
            </w:r>
          </w:p>
        </w:tc>
        <w:tc>
          <w:tcPr>
            <w:tcW w:w="1361" w:type="dxa"/>
            <w:noWrap/>
            <w:hideMark/>
          </w:tcPr>
          <w:p w14:paraId="6E8EE8DD" w14:textId="4C70BA5B" w:rsidR="00F93C62" w:rsidRPr="00F93C62" w:rsidRDefault="00F93C62" w:rsidP="00085463">
            <w:pPr>
              <w:tabs>
                <w:tab w:val="left" w:pos="360"/>
              </w:tabs>
              <w:jc w:val="right"/>
            </w:pPr>
            <w:r w:rsidRPr="00F93C62">
              <w:t xml:space="preserve">        120.00 </w:t>
            </w:r>
          </w:p>
        </w:tc>
      </w:tr>
      <w:tr w:rsidR="00F93C62" w:rsidRPr="00F93C62" w14:paraId="610B3567" w14:textId="77777777" w:rsidTr="00085463">
        <w:trPr>
          <w:trHeight w:val="315"/>
        </w:trPr>
        <w:tc>
          <w:tcPr>
            <w:tcW w:w="1435" w:type="dxa"/>
            <w:noWrap/>
            <w:hideMark/>
          </w:tcPr>
          <w:p w14:paraId="396F0AFD" w14:textId="77777777" w:rsidR="00F93C62" w:rsidRPr="00F93C62" w:rsidRDefault="00F93C62" w:rsidP="00F93C62">
            <w:pPr>
              <w:tabs>
                <w:tab w:val="left" w:pos="360"/>
              </w:tabs>
              <w:jc w:val="both"/>
            </w:pPr>
            <w:r w:rsidRPr="00F93C62">
              <w:t>101525</w:t>
            </w:r>
          </w:p>
        </w:tc>
        <w:tc>
          <w:tcPr>
            <w:tcW w:w="5580" w:type="dxa"/>
            <w:noWrap/>
            <w:hideMark/>
          </w:tcPr>
          <w:p w14:paraId="74056D8A" w14:textId="77777777" w:rsidR="00F93C62" w:rsidRPr="00F93C62" w:rsidRDefault="00F93C62" w:rsidP="00F93C62">
            <w:pPr>
              <w:tabs>
                <w:tab w:val="left" w:pos="360"/>
              </w:tabs>
              <w:jc w:val="both"/>
            </w:pPr>
            <w:r w:rsidRPr="00F93C62">
              <w:t>Dept of Motor Vehicle - vehicle record search</w:t>
            </w:r>
          </w:p>
        </w:tc>
        <w:tc>
          <w:tcPr>
            <w:tcW w:w="1361" w:type="dxa"/>
            <w:noWrap/>
            <w:hideMark/>
          </w:tcPr>
          <w:p w14:paraId="0F483AFA" w14:textId="25CE9EED" w:rsidR="00F93C62" w:rsidRPr="00F93C62" w:rsidRDefault="00F93C62" w:rsidP="00085463">
            <w:pPr>
              <w:tabs>
                <w:tab w:val="left" w:pos="360"/>
              </w:tabs>
              <w:jc w:val="right"/>
            </w:pPr>
            <w:r w:rsidRPr="00F93C62">
              <w:t xml:space="preserve">            5.00 </w:t>
            </w:r>
          </w:p>
        </w:tc>
      </w:tr>
      <w:tr w:rsidR="00F93C62" w:rsidRPr="00F93C62" w14:paraId="4D75B6CC" w14:textId="77777777" w:rsidTr="00085463">
        <w:trPr>
          <w:trHeight w:val="315"/>
        </w:trPr>
        <w:tc>
          <w:tcPr>
            <w:tcW w:w="1435" w:type="dxa"/>
            <w:noWrap/>
            <w:hideMark/>
          </w:tcPr>
          <w:p w14:paraId="060C8D2F" w14:textId="77777777" w:rsidR="00F93C62" w:rsidRPr="00F93C62" w:rsidRDefault="00F93C62" w:rsidP="00F93C62">
            <w:pPr>
              <w:tabs>
                <w:tab w:val="left" w:pos="360"/>
              </w:tabs>
              <w:jc w:val="both"/>
            </w:pPr>
            <w:r w:rsidRPr="00F93C62">
              <w:t>101526</w:t>
            </w:r>
          </w:p>
        </w:tc>
        <w:tc>
          <w:tcPr>
            <w:tcW w:w="5580" w:type="dxa"/>
            <w:noWrap/>
            <w:hideMark/>
          </w:tcPr>
          <w:p w14:paraId="2A90F29B" w14:textId="77777777" w:rsidR="00F93C62" w:rsidRPr="00F93C62" w:rsidRDefault="00F93C62" w:rsidP="00F93C62">
            <w:pPr>
              <w:tabs>
                <w:tab w:val="left" w:pos="360"/>
              </w:tabs>
              <w:jc w:val="both"/>
            </w:pPr>
            <w:r w:rsidRPr="00F93C62">
              <w:t>Eakes - new copier initial lease payments</w:t>
            </w:r>
          </w:p>
        </w:tc>
        <w:tc>
          <w:tcPr>
            <w:tcW w:w="1361" w:type="dxa"/>
            <w:noWrap/>
            <w:hideMark/>
          </w:tcPr>
          <w:p w14:paraId="15B7F66F" w14:textId="0C3465FA" w:rsidR="00F93C62" w:rsidRPr="00F93C62" w:rsidRDefault="00F93C62" w:rsidP="00085463">
            <w:pPr>
              <w:tabs>
                <w:tab w:val="left" w:pos="360"/>
              </w:tabs>
              <w:jc w:val="right"/>
            </w:pPr>
            <w:r w:rsidRPr="00F93C62">
              <w:t xml:space="preserve">        329.44 </w:t>
            </w:r>
          </w:p>
        </w:tc>
      </w:tr>
      <w:tr w:rsidR="00F93C62" w:rsidRPr="00F93C62" w14:paraId="5A053AD2" w14:textId="77777777" w:rsidTr="00085463">
        <w:trPr>
          <w:trHeight w:val="315"/>
        </w:trPr>
        <w:tc>
          <w:tcPr>
            <w:tcW w:w="1435" w:type="dxa"/>
            <w:noWrap/>
            <w:hideMark/>
          </w:tcPr>
          <w:p w14:paraId="37F28BF9" w14:textId="77777777" w:rsidR="00F93C62" w:rsidRPr="00F93C62" w:rsidRDefault="00F93C62" w:rsidP="00F93C62">
            <w:pPr>
              <w:tabs>
                <w:tab w:val="left" w:pos="360"/>
              </w:tabs>
              <w:jc w:val="both"/>
            </w:pPr>
            <w:r w:rsidRPr="00F93C62">
              <w:t>101527</w:t>
            </w:r>
          </w:p>
        </w:tc>
        <w:tc>
          <w:tcPr>
            <w:tcW w:w="5580" w:type="dxa"/>
            <w:noWrap/>
            <w:hideMark/>
          </w:tcPr>
          <w:p w14:paraId="6EF09D74" w14:textId="77777777" w:rsidR="00F93C62" w:rsidRPr="00F93C62" w:rsidRDefault="00F93C62" w:rsidP="00F93C62">
            <w:pPr>
              <w:tabs>
                <w:tab w:val="left" w:pos="360"/>
              </w:tabs>
              <w:jc w:val="both"/>
            </w:pPr>
            <w:r w:rsidRPr="00F93C62">
              <w:t>Furnas County Treasurer - property Taxes</w:t>
            </w:r>
          </w:p>
        </w:tc>
        <w:tc>
          <w:tcPr>
            <w:tcW w:w="1361" w:type="dxa"/>
            <w:noWrap/>
            <w:hideMark/>
          </w:tcPr>
          <w:p w14:paraId="1FD56EB8" w14:textId="28D04995" w:rsidR="00F93C62" w:rsidRPr="00F93C62" w:rsidRDefault="00F93C62" w:rsidP="00085463">
            <w:pPr>
              <w:tabs>
                <w:tab w:val="left" w:pos="360"/>
              </w:tabs>
              <w:jc w:val="right"/>
            </w:pPr>
            <w:r w:rsidRPr="00F93C62">
              <w:t xml:space="preserve">     1,718.70 </w:t>
            </w:r>
          </w:p>
        </w:tc>
      </w:tr>
      <w:tr w:rsidR="00F93C62" w:rsidRPr="00F93C62" w14:paraId="188EB844" w14:textId="77777777" w:rsidTr="00085463">
        <w:trPr>
          <w:trHeight w:val="315"/>
        </w:trPr>
        <w:tc>
          <w:tcPr>
            <w:tcW w:w="1435" w:type="dxa"/>
            <w:noWrap/>
            <w:hideMark/>
          </w:tcPr>
          <w:p w14:paraId="15AE6A0D" w14:textId="77777777" w:rsidR="00F93C62" w:rsidRPr="00F93C62" w:rsidRDefault="00F93C62" w:rsidP="00F93C62">
            <w:pPr>
              <w:tabs>
                <w:tab w:val="left" w:pos="360"/>
              </w:tabs>
              <w:jc w:val="both"/>
            </w:pPr>
            <w:r w:rsidRPr="00F93C62">
              <w:t>101529</w:t>
            </w:r>
          </w:p>
        </w:tc>
        <w:tc>
          <w:tcPr>
            <w:tcW w:w="5580" w:type="dxa"/>
            <w:noWrap/>
            <w:hideMark/>
          </w:tcPr>
          <w:p w14:paraId="5F272D71" w14:textId="77777777" w:rsidR="00F93C62" w:rsidRPr="00F93C62" w:rsidRDefault="00F93C62" w:rsidP="00F93C62">
            <w:pPr>
              <w:tabs>
                <w:tab w:val="left" w:pos="360"/>
              </w:tabs>
              <w:jc w:val="both"/>
            </w:pPr>
            <w:r w:rsidRPr="00F93C62">
              <w:t>TVPPD - golf &amp; well power</w:t>
            </w:r>
          </w:p>
        </w:tc>
        <w:tc>
          <w:tcPr>
            <w:tcW w:w="1361" w:type="dxa"/>
            <w:noWrap/>
            <w:hideMark/>
          </w:tcPr>
          <w:p w14:paraId="7D073525" w14:textId="01E091E5" w:rsidR="00F93C62" w:rsidRPr="00F93C62" w:rsidRDefault="00F93C62" w:rsidP="00085463">
            <w:pPr>
              <w:tabs>
                <w:tab w:val="left" w:pos="360"/>
              </w:tabs>
              <w:jc w:val="right"/>
            </w:pPr>
            <w:r w:rsidRPr="00F93C62">
              <w:t xml:space="preserve">     1,556.28 </w:t>
            </w:r>
          </w:p>
        </w:tc>
      </w:tr>
      <w:tr w:rsidR="00F93C62" w:rsidRPr="00F93C62" w14:paraId="78C7403D" w14:textId="77777777" w:rsidTr="00085463">
        <w:trPr>
          <w:trHeight w:val="315"/>
        </w:trPr>
        <w:tc>
          <w:tcPr>
            <w:tcW w:w="1435" w:type="dxa"/>
            <w:noWrap/>
            <w:hideMark/>
          </w:tcPr>
          <w:p w14:paraId="363FCADE" w14:textId="77777777" w:rsidR="00F93C62" w:rsidRPr="00F93C62" w:rsidRDefault="00F93C62" w:rsidP="00F93C62">
            <w:pPr>
              <w:tabs>
                <w:tab w:val="left" w:pos="360"/>
              </w:tabs>
              <w:jc w:val="both"/>
            </w:pPr>
            <w:r w:rsidRPr="00F93C62">
              <w:t>101530</w:t>
            </w:r>
          </w:p>
        </w:tc>
        <w:tc>
          <w:tcPr>
            <w:tcW w:w="5580" w:type="dxa"/>
            <w:noWrap/>
            <w:hideMark/>
          </w:tcPr>
          <w:p w14:paraId="48566909" w14:textId="77777777" w:rsidR="00F93C62" w:rsidRPr="00F93C62" w:rsidRDefault="00F93C62" w:rsidP="00F93C62">
            <w:pPr>
              <w:tabs>
                <w:tab w:val="left" w:pos="360"/>
              </w:tabs>
              <w:jc w:val="both"/>
            </w:pPr>
            <w:r w:rsidRPr="00F93C62">
              <w:t>A Schrock - cleaning service</w:t>
            </w:r>
          </w:p>
        </w:tc>
        <w:tc>
          <w:tcPr>
            <w:tcW w:w="1361" w:type="dxa"/>
            <w:noWrap/>
            <w:hideMark/>
          </w:tcPr>
          <w:p w14:paraId="36085590" w14:textId="7BF85B22" w:rsidR="00F93C62" w:rsidRPr="00F93C62" w:rsidRDefault="00F93C62" w:rsidP="00085463">
            <w:pPr>
              <w:tabs>
                <w:tab w:val="left" w:pos="360"/>
              </w:tabs>
              <w:jc w:val="right"/>
            </w:pPr>
            <w:r w:rsidRPr="00F93C62">
              <w:t xml:space="preserve">        100.00 </w:t>
            </w:r>
          </w:p>
        </w:tc>
      </w:tr>
      <w:tr w:rsidR="00F93C62" w:rsidRPr="00F93C62" w14:paraId="53839DFF" w14:textId="77777777" w:rsidTr="00085463">
        <w:trPr>
          <w:trHeight w:val="315"/>
        </w:trPr>
        <w:tc>
          <w:tcPr>
            <w:tcW w:w="1435" w:type="dxa"/>
            <w:noWrap/>
            <w:hideMark/>
          </w:tcPr>
          <w:p w14:paraId="0EF85694" w14:textId="77777777" w:rsidR="00F93C62" w:rsidRPr="00F93C62" w:rsidRDefault="00F93C62" w:rsidP="00F93C62">
            <w:pPr>
              <w:tabs>
                <w:tab w:val="left" w:pos="360"/>
              </w:tabs>
              <w:jc w:val="both"/>
            </w:pPr>
            <w:r w:rsidRPr="00F93C62">
              <w:t>101531</w:t>
            </w:r>
          </w:p>
        </w:tc>
        <w:tc>
          <w:tcPr>
            <w:tcW w:w="5580" w:type="dxa"/>
            <w:noWrap/>
            <w:hideMark/>
          </w:tcPr>
          <w:p w14:paraId="681E2D53" w14:textId="77777777" w:rsidR="00F93C62" w:rsidRPr="00F93C62" w:rsidRDefault="00F93C62" w:rsidP="00F93C62">
            <w:pPr>
              <w:tabs>
                <w:tab w:val="left" w:pos="360"/>
              </w:tabs>
              <w:jc w:val="both"/>
            </w:pPr>
            <w:r w:rsidRPr="00F93C62">
              <w:t>AFLAC - optional insurance</w:t>
            </w:r>
          </w:p>
        </w:tc>
        <w:tc>
          <w:tcPr>
            <w:tcW w:w="1361" w:type="dxa"/>
            <w:noWrap/>
            <w:hideMark/>
          </w:tcPr>
          <w:p w14:paraId="68BDC6E1" w14:textId="63984F96" w:rsidR="00F93C62" w:rsidRPr="00F93C62" w:rsidRDefault="00F93C62" w:rsidP="00085463">
            <w:pPr>
              <w:tabs>
                <w:tab w:val="left" w:pos="360"/>
              </w:tabs>
              <w:jc w:val="right"/>
            </w:pPr>
            <w:r w:rsidRPr="00F93C62">
              <w:t xml:space="preserve">        284.04 </w:t>
            </w:r>
          </w:p>
        </w:tc>
      </w:tr>
      <w:tr w:rsidR="00F93C62" w:rsidRPr="00F93C62" w14:paraId="569C7248" w14:textId="77777777" w:rsidTr="00085463">
        <w:trPr>
          <w:trHeight w:val="315"/>
        </w:trPr>
        <w:tc>
          <w:tcPr>
            <w:tcW w:w="1435" w:type="dxa"/>
            <w:noWrap/>
            <w:hideMark/>
          </w:tcPr>
          <w:p w14:paraId="7B512DEE" w14:textId="77777777" w:rsidR="00F93C62" w:rsidRPr="00F93C62" w:rsidRDefault="00F93C62" w:rsidP="00F93C62">
            <w:pPr>
              <w:tabs>
                <w:tab w:val="left" w:pos="360"/>
              </w:tabs>
              <w:jc w:val="both"/>
            </w:pPr>
            <w:r w:rsidRPr="00F93C62">
              <w:t>101533</w:t>
            </w:r>
          </w:p>
        </w:tc>
        <w:tc>
          <w:tcPr>
            <w:tcW w:w="5580" w:type="dxa"/>
            <w:noWrap/>
            <w:hideMark/>
          </w:tcPr>
          <w:p w14:paraId="745BEBAF" w14:textId="77777777" w:rsidR="00F93C62" w:rsidRPr="00F93C62" w:rsidRDefault="00F93C62" w:rsidP="00F93C62">
            <w:pPr>
              <w:tabs>
                <w:tab w:val="left" w:pos="360"/>
              </w:tabs>
              <w:jc w:val="both"/>
            </w:pPr>
            <w:r w:rsidRPr="00F93C62">
              <w:t>Camas Publishing - meeting notices &amp; publications</w:t>
            </w:r>
          </w:p>
        </w:tc>
        <w:tc>
          <w:tcPr>
            <w:tcW w:w="1361" w:type="dxa"/>
            <w:noWrap/>
            <w:hideMark/>
          </w:tcPr>
          <w:p w14:paraId="056D8BE5" w14:textId="61766114" w:rsidR="00F93C62" w:rsidRPr="00F93C62" w:rsidRDefault="00F93C62" w:rsidP="00085463">
            <w:pPr>
              <w:tabs>
                <w:tab w:val="left" w:pos="360"/>
              </w:tabs>
              <w:jc w:val="right"/>
            </w:pPr>
            <w:r w:rsidRPr="00F93C62">
              <w:t xml:space="preserve">        198.14 </w:t>
            </w:r>
          </w:p>
        </w:tc>
      </w:tr>
      <w:tr w:rsidR="00F93C62" w:rsidRPr="00F93C62" w14:paraId="20326CB3" w14:textId="77777777" w:rsidTr="00085463">
        <w:trPr>
          <w:trHeight w:val="315"/>
        </w:trPr>
        <w:tc>
          <w:tcPr>
            <w:tcW w:w="1435" w:type="dxa"/>
            <w:noWrap/>
            <w:hideMark/>
          </w:tcPr>
          <w:p w14:paraId="4AD926CC" w14:textId="77777777" w:rsidR="00F93C62" w:rsidRPr="00F93C62" w:rsidRDefault="00F93C62" w:rsidP="00F93C62">
            <w:pPr>
              <w:tabs>
                <w:tab w:val="left" w:pos="360"/>
              </w:tabs>
              <w:jc w:val="both"/>
            </w:pPr>
            <w:r w:rsidRPr="00F93C62">
              <w:t>101534</w:t>
            </w:r>
          </w:p>
        </w:tc>
        <w:tc>
          <w:tcPr>
            <w:tcW w:w="5580" w:type="dxa"/>
            <w:noWrap/>
            <w:hideMark/>
          </w:tcPr>
          <w:p w14:paraId="07B23681" w14:textId="7CFCFFDB" w:rsidR="00F93C62" w:rsidRPr="00F93C62" w:rsidRDefault="00F93C62" w:rsidP="00F93C62">
            <w:pPr>
              <w:tabs>
                <w:tab w:val="left" w:pos="360"/>
              </w:tabs>
              <w:jc w:val="both"/>
            </w:pPr>
            <w:r w:rsidRPr="00F93C62">
              <w:t>Hamel Repair - 03 int</w:t>
            </w:r>
            <w:r w:rsidR="008945AF">
              <w:t>’</w:t>
            </w:r>
            <w:r w:rsidRPr="00F93C62">
              <w:t>l dump truck repairs</w:t>
            </w:r>
          </w:p>
        </w:tc>
        <w:tc>
          <w:tcPr>
            <w:tcW w:w="1361" w:type="dxa"/>
            <w:noWrap/>
            <w:hideMark/>
          </w:tcPr>
          <w:p w14:paraId="5AE1B6E6" w14:textId="35B63110" w:rsidR="00F93C62" w:rsidRPr="00F93C62" w:rsidRDefault="00F93C62" w:rsidP="00085463">
            <w:pPr>
              <w:tabs>
                <w:tab w:val="left" w:pos="360"/>
              </w:tabs>
              <w:jc w:val="right"/>
            </w:pPr>
            <w:r w:rsidRPr="00F93C62">
              <w:t xml:space="preserve">        729.65 </w:t>
            </w:r>
          </w:p>
        </w:tc>
      </w:tr>
      <w:tr w:rsidR="00F93C62" w:rsidRPr="00F93C62" w14:paraId="5CD499DF" w14:textId="77777777" w:rsidTr="00085463">
        <w:trPr>
          <w:trHeight w:val="315"/>
        </w:trPr>
        <w:tc>
          <w:tcPr>
            <w:tcW w:w="1435" w:type="dxa"/>
            <w:noWrap/>
            <w:hideMark/>
          </w:tcPr>
          <w:p w14:paraId="4980CC05" w14:textId="77777777" w:rsidR="00F93C62" w:rsidRPr="00F93C62" w:rsidRDefault="00F93C62" w:rsidP="00F93C62">
            <w:pPr>
              <w:tabs>
                <w:tab w:val="left" w:pos="360"/>
              </w:tabs>
              <w:jc w:val="both"/>
            </w:pPr>
            <w:r w:rsidRPr="00F93C62">
              <w:t>101535</w:t>
            </w:r>
          </w:p>
        </w:tc>
        <w:tc>
          <w:tcPr>
            <w:tcW w:w="5580" w:type="dxa"/>
            <w:noWrap/>
            <w:hideMark/>
          </w:tcPr>
          <w:p w14:paraId="6D1FB01C" w14:textId="3FD93EC5" w:rsidR="00F93C62" w:rsidRPr="00F93C62" w:rsidRDefault="00F93C62" w:rsidP="00F93C62">
            <w:pPr>
              <w:tabs>
                <w:tab w:val="left" w:pos="360"/>
              </w:tabs>
              <w:jc w:val="both"/>
            </w:pPr>
            <w:r w:rsidRPr="00F93C62">
              <w:t>Michael Todd Industrial Supply - signs</w:t>
            </w:r>
          </w:p>
        </w:tc>
        <w:tc>
          <w:tcPr>
            <w:tcW w:w="1361" w:type="dxa"/>
            <w:noWrap/>
            <w:hideMark/>
          </w:tcPr>
          <w:p w14:paraId="73B40945" w14:textId="2CAEEA87" w:rsidR="00F93C62" w:rsidRPr="00F93C62" w:rsidRDefault="00F93C62" w:rsidP="00085463">
            <w:pPr>
              <w:tabs>
                <w:tab w:val="left" w:pos="360"/>
              </w:tabs>
              <w:jc w:val="right"/>
            </w:pPr>
            <w:r w:rsidRPr="00F93C62">
              <w:t xml:space="preserve">        361.47 </w:t>
            </w:r>
          </w:p>
        </w:tc>
      </w:tr>
      <w:tr w:rsidR="00F93C62" w:rsidRPr="00F93C62" w14:paraId="47190A6D" w14:textId="77777777" w:rsidTr="00085463">
        <w:trPr>
          <w:trHeight w:val="315"/>
        </w:trPr>
        <w:tc>
          <w:tcPr>
            <w:tcW w:w="1435" w:type="dxa"/>
            <w:noWrap/>
            <w:hideMark/>
          </w:tcPr>
          <w:p w14:paraId="631FD8F3" w14:textId="77777777" w:rsidR="00F93C62" w:rsidRPr="00F93C62" w:rsidRDefault="00F93C62" w:rsidP="00F93C62">
            <w:pPr>
              <w:tabs>
                <w:tab w:val="left" w:pos="360"/>
              </w:tabs>
              <w:jc w:val="both"/>
            </w:pPr>
            <w:r w:rsidRPr="00F93C62">
              <w:t>101536</w:t>
            </w:r>
          </w:p>
        </w:tc>
        <w:tc>
          <w:tcPr>
            <w:tcW w:w="5580" w:type="dxa"/>
            <w:noWrap/>
            <w:hideMark/>
          </w:tcPr>
          <w:p w14:paraId="57D2D36B" w14:textId="0C49ECE7" w:rsidR="00F93C62" w:rsidRPr="00F93C62" w:rsidRDefault="00F93C62" w:rsidP="00F93C62">
            <w:pPr>
              <w:tabs>
                <w:tab w:val="left" w:pos="360"/>
              </w:tabs>
              <w:jc w:val="both"/>
            </w:pPr>
            <w:r w:rsidRPr="00F93C62">
              <w:t>Carmen Gutierrez - cleaning service</w:t>
            </w:r>
          </w:p>
        </w:tc>
        <w:tc>
          <w:tcPr>
            <w:tcW w:w="1361" w:type="dxa"/>
            <w:noWrap/>
            <w:hideMark/>
          </w:tcPr>
          <w:p w14:paraId="4E059459" w14:textId="31A76241" w:rsidR="00F93C62" w:rsidRPr="00F93C62" w:rsidRDefault="00F93C62" w:rsidP="00085463">
            <w:pPr>
              <w:tabs>
                <w:tab w:val="left" w:pos="360"/>
              </w:tabs>
              <w:jc w:val="right"/>
            </w:pPr>
            <w:r w:rsidRPr="00F93C62">
              <w:t xml:space="preserve">        135.00 </w:t>
            </w:r>
          </w:p>
        </w:tc>
      </w:tr>
      <w:tr w:rsidR="00F93C62" w:rsidRPr="00F93C62" w14:paraId="220B3737" w14:textId="77777777" w:rsidTr="00085463">
        <w:trPr>
          <w:trHeight w:val="330"/>
        </w:trPr>
        <w:tc>
          <w:tcPr>
            <w:tcW w:w="1435" w:type="dxa"/>
            <w:noWrap/>
            <w:hideMark/>
          </w:tcPr>
          <w:p w14:paraId="26B1C740" w14:textId="77777777" w:rsidR="00F93C62" w:rsidRPr="00F93C62" w:rsidRDefault="00F93C62" w:rsidP="00F93C62">
            <w:pPr>
              <w:tabs>
                <w:tab w:val="left" w:pos="360"/>
              </w:tabs>
              <w:jc w:val="both"/>
            </w:pPr>
          </w:p>
        </w:tc>
        <w:tc>
          <w:tcPr>
            <w:tcW w:w="5580" w:type="dxa"/>
            <w:noWrap/>
            <w:hideMark/>
          </w:tcPr>
          <w:p w14:paraId="0D3598F3" w14:textId="77777777" w:rsidR="00F93C62" w:rsidRPr="00F93C62" w:rsidRDefault="00F93C62" w:rsidP="00F93C62">
            <w:pPr>
              <w:tabs>
                <w:tab w:val="left" w:pos="360"/>
              </w:tabs>
              <w:jc w:val="both"/>
              <w:rPr>
                <w:b/>
                <w:bCs/>
              </w:rPr>
            </w:pPr>
            <w:r w:rsidRPr="00F93C62">
              <w:rPr>
                <w:b/>
                <w:bCs/>
              </w:rPr>
              <w:t>TOTAL EXPENSES</w:t>
            </w:r>
          </w:p>
        </w:tc>
        <w:tc>
          <w:tcPr>
            <w:tcW w:w="1361" w:type="dxa"/>
            <w:noWrap/>
            <w:hideMark/>
          </w:tcPr>
          <w:p w14:paraId="5C396CAE" w14:textId="77777777" w:rsidR="00F93C62" w:rsidRPr="00F93C62" w:rsidRDefault="00F93C62" w:rsidP="00085463">
            <w:pPr>
              <w:tabs>
                <w:tab w:val="left" w:pos="360"/>
              </w:tabs>
              <w:jc w:val="right"/>
              <w:rPr>
                <w:b/>
                <w:bCs/>
              </w:rPr>
            </w:pPr>
            <w:r w:rsidRPr="00F93C62">
              <w:rPr>
                <w:b/>
                <w:bCs/>
              </w:rPr>
              <w:t xml:space="preserve">$14,706.54 </w:t>
            </w:r>
          </w:p>
        </w:tc>
      </w:tr>
    </w:tbl>
    <w:p w14:paraId="4CCC91FC" w14:textId="3AF9F0E8" w:rsidR="002F73F6" w:rsidRDefault="006363D3" w:rsidP="00DB2396">
      <w:pPr>
        <w:tabs>
          <w:tab w:val="left" w:pos="360"/>
        </w:tabs>
        <w:jc w:val="both"/>
      </w:pPr>
      <w:r>
        <w:t xml:space="preserve"> </w:t>
      </w:r>
      <w:bookmarkStart w:id="2" w:name="_Hlk481516550"/>
      <w:bookmarkStart w:id="3" w:name="_Hlk505706660"/>
    </w:p>
    <w:p w14:paraId="5D3B7430" w14:textId="199B3317" w:rsidR="00443ECB" w:rsidRPr="002B3EB0" w:rsidRDefault="00443ECB" w:rsidP="003E67C3">
      <w:pPr>
        <w:jc w:val="both"/>
      </w:pPr>
      <w:r w:rsidRPr="004C2788">
        <w:t>Roll call vote on the consent agenda motion was as fo</w:t>
      </w:r>
      <w:r w:rsidR="0004581F">
        <w:t>llows</w:t>
      </w:r>
      <w:r w:rsidR="002E6D73">
        <w:t>:</w:t>
      </w:r>
      <w:r w:rsidR="00902190">
        <w:t xml:space="preserve"> </w:t>
      </w:r>
    </w:p>
    <w:p w14:paraId="4CE54FDF" w14:textId="3E06EF8F" w:rsidR="00443ECB" w:rsidRPr="002B3EB0" w:rsidRDefault="00443ECB" w:rsidP="00443ECB">
      <w:pPr>
        <w:tabs>
          <w:tab w:val="left" w:pos="360"/>
          <w:tab w:val="left" w:pos="5760"/>
        </w:tabs>
        <w:jc w:val="both"/>
      </w:pPr>
      <w:r w:rsidRPr="002B3EB0">
        <w:tab/>
        <w:t>Ayes</w:t>
      </w:r>
      <w:r w:rsidR="00166045">
        <w:t xml:space="preserve">:  </w:t>
      </w:r>
      <w:r w:rsidR="00F93C62">
        <w:t>Monie, tenBensel, Kreutzer, Middagh, Paulsen, Carpenter</w:t>
      </w:r>
    </w:p>
    <w:p w14:paraId="57DE5B9E" w14:textId="77777777" w:rsidR="00A66A3F" w:rsidRDefault="00443ECB" w:rsidP="00443ECB">
      <w:pPr>
        <w:tabs>
          <w:tab w:val="left" w:pos="360"/>
          <w:tab w:val="left" w:pos="5760"/>
        </w:tabs>
        <w:jc w:val="both"/>
      </w:pPr>
      <w:r w:rsidRPr="002B3EB0">
        <w:tab/>
        <w:t xml:space="preserve">Nays:  None   </w:t>
      </w:r>
    </w:p>
    <w:p w14:paraId="1435F036" w14:textId="49D741B8" w:rsidR="00443ECB" w:rsidRPr="002B3EB0" w:rsidRDefault="00A66A3F" w:rsidP="00443ECB">
      <w:pPr>
        <w:tabs>
          <w:tab w:val="left" w:pos="360"/>
          <w:tab w:val="left" w:pos="5760"/>
        </w:tabs>
        <w:jc w:val="both"/>
      </w:pPr>
      <w:r>
        <w:tab/>
        <w:t>Abstain:</w:t>
      </w:r>
      <w:r w:rsidR="00156B77">
        <w:t xml:space="preserve"> </w:t>
      </w:r>
      <w:r w:rsidR="004F75E2">
        <w:t>Paulsen from #101519 for $83.00</w:t>
      </w:r>
    </w:p>
    <w:p w14:paraId="4DC2B1B4" w14:textId="1F558F2C" w:rsidR="0014349A" w:rsidRPr="002B3EB0" w:rsidRDefault="00443ECB" w:rsidP="00443ECB">
      <w:pPr>
        <w:tabs>
          <w:tab w:val="left" w:pos="360"/>
          <w:tab w:val="left" w:pos="5760"/>
        </w:tabs>
        <w:jc w:val="both"/>
      </w:pPr>
      <w:r w:rsidRPr="002B3EB0">
        <w:tab/>
        <w:t>Absent and Not Voting:</w:t>
      </w:r>
    </w:p>
    <w:p w14:paraId="35B3C765" w14:textId="4F53D486" w:rsidR="00443ECB" w:rsidRDefault="00443ECB" w:rsidP="004B1985">
      <w:pPr>
        <w:tabs>
          <w:tab w:val="left" w:pos="360"/>
          <w:tab w:val="left" w:pos="5760"/>
        </w:tabs>
        <w:jc w:val="both"/>
      </w:pPr>
      <w:r w:rsidRPr="002B3EB0">
        <w:tab/>
      </w:r>
      <w:bookmarkEnd w:id="2"/>
      <w:r w:rsidR="008F37AC">
        <w:t>The Mayor</w:t>
      </w:r>
      <w:r w:rsidR="00AC5F1D" w:rsidRPr="002B3EB0">
        <w:t xml:space="preserve"> declared the motion carried.</w:t>
      </w:r>
    </w:p>
    <w:p w14:paraId="5E0D0AB8" w14:textId="35612038" w:rsidR="00BD7113" w:rsidRDefault="00BD7113" w:rsidP="004B1985">
      <w:pPr>
        <w:tabs>
          <w:tab w:val="left" w:pos="360"/>
          <w:tab w:val="left" w:pos="5760"/>
        </w:tabs>
        <w:jc w:val="both"/>
      </w:pPr>
    </w:p>
    <w:p w14:paraId="73694129" w14:textId="525CCB8E" w:rsidR="00E5183A" w:rsidRDefault="00E5183A" w:rsidP="00E5183A">
      <w:pPr>
        <w:tabs>
          <w:tab w:val="left" w:pos="360"/>
          <w:tab w:val="left" w:pos="5760"/>
        </w:tabs>
        <w:jc w:val="both"/>
        <w:rPr>
          <w:b/>
        </w:rPr>
      </w:pPr>
      <w:r w:rsidRPr="002B3EB0">
        <w:t>C</w:t>
      </w:r>
      <w:r w:rsidRPr="002B3EB0">
        <w:rPr>
          <w:b/>
        </w:rPr>
        <w:t>ITY REPORTS:</w:t>
      </w:r>
    </w:p>
    <w:p w14:paraId="4CF9F15C" w14:textId="41603846" w:rsidR="007902E1" w:rsidRDefault="007902E1" w:rsidP="00E5183A">
      <w:pPr>
        <w:tabs>
          <w:tab w:val="left" w:pos="360"/>
          <w:tab w:val="left" w:pos="5760"/>
        </w:tabs>
        <w:jc w:val="both"/>
        <w:rPr>
          <w:b/>
        </w:rPr>
      </w:pPr>
      <w:r>
        <w:rPr>
          <w:b/>
        </w:rPr>
        <w:tab/>
      </w:r>
      <w:r w:rsidR="004F75E2">
        <w:rPr>
          <w:b/>
        </w:rPr>
        <w:t>E</w:t>
      </w:r>
      <w:r w:rsidR="008945AF">
        <w:rPr>
          <w:b/>
        </w:rPr>
        <w:t xml:space="preserve">conomic </w:t>
      </w:r>
      <w:r w:rsidR="004F75E2">
        <w:rPr>
          <w:b/>
        </w:rPr>
        <w:t>D</w:t>
      </w:r>
      <w:r w:rsidR="008945AF">
        <w:rPr>
          <w:b/>
        </w:rPr>
        <w:t>evelopment:</w:t>
      </w:r>
      <w:r w:rsidR="00245102">
        <w:rPr>
          <w:b/>
        </w:rPr>
        <w:t xml:space="preserve">  </w:t>
      </w:r>
    </w:p>
    <w:p w14:paraId="6ED4AD8E" w14:textId="7EC59E6D" w:rsidR="004F75E2" w:rsidRDefault="007902E1" w:rsidP="004F75E2">
      <w:pPr>
        <w:tabs>
          <w:tab w:val="left" w:pos="300"/>
          <w:tab w:val="left" w:pos="360"/>
          <w:tab w:val="left" w:pos="5760"/>
        </w:tabs>
        <w:jc w:val="both"/>
        <w:rPr>
          <w:bCs/>
        </w:rPr>
      </w:pPr>
      <w:r>
        <w:rPr>
          <w:b/>
        </w:rPr>
        <w:tab/>
      </w:r>
      <w:r w:rsidR="004F75E2">
        <w:rPr>
          <w:bCs/>
        </w:rPr>
        <w:t xml:space="preserve">Motion by councilman </w:t>
      </w:r>
      <w:r w:rsidR="00B503E9">
        <w:rPr>
          <w:bCs/>
        </w:rPr>
        <w:t xml:space="preserve">Middagh </w:t>
      </w:r>
      <w:r w:rsidR="004F75E2">
        <w:rPr>
          <w:bCs/>
        </w:rPr>
        <w:t xml:space="preserve">and second by councilman </w:t>
      </w:r>
      <w:r w:rsidR="00B503E9">
        <w:rPr>
          <w:bCs/>
        </w:rPr>
        <w:t xml:space="preserve">Kreutzer </w:t>
      </w:r>
      <w:r w:rsidR="004F75E2">
        <w:rPr>
          <w:bCs/>
        </w:rPr>
        <w:t xml:space="preserve">to approve the Construction and Grant Management Invoices for $1100 and </w:t>
      </w:r>
      <w:r w:rsidR="00B503E9">
        <w:rPr>
          <w:bCs/>
        </w:rPr>
        <w:t>$</w:t>
      </w:r>
      <w:r w:rsidR="004F75E2">
        <w:rPr>
          <w:bCs/>
        </w:rPr>
        <w:t>950 respectively.  #10514 $2050.00</w:t>
      </w:r>
    </w:p>
    <w:p w14:paraId="701305D0" w14:textId="208B4322" w:rsidR="004F75E2" w:rsidRPr="00D33D15" w:rsidRDefault="004F75E2" w:rsidP="004F75E2">
      <w:pPr>
        <w:tabs>
          <w:tab w:val="left" w:pos="300"/>
          <w:tab w:val="left" w:pos="360"/>
          <w:tab w:val="left" w:pos="5760"/>
        </w:tabs>
        <w:jc w:val="both"/>
        <w:rPr>
          <w:bCs/>
        </w:rPr>
      </w:pPr>
      <w:r w:rsidRPr="00D33D15">
        <w:rPr>
          <w:bCs/>
        </w:rPr>
        <w:t>Roll call vote on the motion was as follows:</w:t>
      </w:r>
      <w:r w:rsidR="00902190">
        <w:rPr>
          <w:bCs/>
        </w:rPr>
        <w:t xml:space="preserve"> </w:t>
      </w:r>
    </w:p>
    <w:p w14:paraId="24D2E5B0" w14:textId="4C8856D1" w:rsidR="004F75E2" w:rsidRPr="00D33D15" w:rsidRDefault="004F75E2" w:rsidP="004F75E2">
      <w:pPr>
        <w:tabs>
          <w:tab w:val="left" w:pos="300"/>
          <w:tab w:val="left" w:pos="360"/>
          <w:tab w:val="left" w:pos="5760"/>
        </w:tabs>
        <w:jc w:val="both"/>
        <w:rPr>
          <w:bCs/>
        </w:rPr>
      </w:pPr>
      <w:r w:rsidRPr="00D33D15">
        <w:rPr>
          <w:bCs/>
        </w:rPr>
        <w:tab/>
        <w:t xml:space="preserve">Ayes:  </w:t>
      </w:r>
      <w:r w:rsidR="00F93C62">
        <w:rPr>
          <w:bCs/>
        </w:rPr>
        <w:t>Carpenter, Middagh, tenBensel, Monie, Paulsen, Kreutzer</w:t>
      </w:r>
    </w:p>
    <w:p w14:paraId="49C264C8" w14:textId="77777777" w:rsidR="004F75E2" w:rsidRPr="00D33D15" w:rsidRDefault="004F75E2" w:rsidP="004F75E2">
      <w:pPr>
        <w:tabs>
          <w:tab w:val="left" w:pos="300"/>
          <w:tab w:val="left" w:pos="360"/>
          <w:tab w:val="left" w:pos="5760"/>
        </w:tabs>
        <w:jc w:val="both"/>
        <w:rPr>
          <w:bCs/>
        </w:rPr>
      </w:pPr>
      <w:r w:rsidRPr="00D33D15">
        <w:rPr>
          <w:bCs/>
        </w:rPr>
        <w:tab/>
        <w:t>Nays:  None</w:t>
      </w:r>
    </w:p>
    <w:p w14:paraId="41A13050" w14:textId="52101547" w:rsidR="004F75E2" w:rsidRDefault="004F75E2" w:rsidP="004F75E2">
      <w:pPr>
        <w:tabs>
          <w:tab w:val="left" w:pos="300"/>
          <w:tab w:val="left" w:pos="360"/>
          <w:tab w:val="left" w:pos="5760"/>
        </w:tabs>
        <w:jc w:val="both"/>
        <w:rPr>
          <w:bCs/>
        </w:rPr>
      </w:pPr>
      <w:r w:rsidRPr="00D33D15">
        <w:rPr>
          <w:bCs/>
        </w:rPr>
        <w:tab/>
        <w:t>Absent and Not Voting:</w:t>
      </w:r>
    </w:p>
    <w:p w14:paraId="5FC736DE" w14:textId="77777777" w:rsidR="004F75E2" w:rsidRPr="00D33D15" w:rsidRDefault="004F75E2" w:rsidP="004F75E2">
      <w:pPr>
        <w:tabs>
          <w:tab w:val="left" w:pos="300"/>
          <w:tab w:val="left" w:pos="360"/>
          <w:tab w:val="left" w:pos="5760"/>
        </w:tabs>
        <w:jc w:val="both"/>
        <w:rPr>
          <w:bCs/>
        </w:rPr>
      </w:pPr>
      <w:r>
        <w:rPr>
          <w:bCs/>
        </w:rPr>
        <w:tab/>
        <w:t>Abstain:</w:t>
      </w:r>
    </w:p>
    <w:p w14:paraId="7890B943" w14:textId="77777777" w:rsidR="004F75E2" w:rsidRDefault="004F75E2" w:rsidP="004F75E2">
      <w:pPr>
        <w:tabs>
          <w:tab w:val="left" w:pos="300"/>
          <w:tab w:val="left" w:pos="360"/>
          <w:tab w:val="left" w:pos="5760"/>
        </w:tabs>
        <w:jc w:val="both"/>
        <w:rPr>
          <w:bCs/>
        </w:rPr>
      </w:pPr>
      <w:r w:rsidRPr="00D33D15">
        <w:rPr>
          <w:bCs/>
        </w:rPr>
        <w:tab/>
        <w:t>The Mayor declared the motion carried.</w:t>
      </w:r>
    </w:p>
    <w:p w14:paraId="7BD378B3" w14:textId="77777777" w:rsidR="007902E1" w:rsidRDefault="007902E1" w:rsidP="00E5183A">
      <w:pPr>
        <w:tabs>
          <w:tab w:val="left" w:pos="360"/>
          <w:tab w:val="left" w:pos="5760"/>
        </w:tabs>
        <w:jc w:val="both"/>
        <w:rPr>
          <w:b/>
        </w:rPr>
      </w:pPr>
    </w:p>
    <w:p w14:paraId="45118325" w14:textId="2A568645" w:rsidR="00A0755C" w:rsidRDefault="00405025" w:rsidP="00A0755C">
      <w:pPr>
        <w:tabs>
          <w:tab w:val="left" w:pos="360"/>
          <w:tab w:val="left" w:pos="5760"/>
        </w:tabs>
        <w:jc w:val="both"/>
      </w:pPr>
      <w:r>
        <w:rPr>
          <w:b/>
        </w:rPr>
        <w:tab/>
      </w:r>
      <w:r w:rsidR="00E5183A" w:rsidRPr="006D7FF1">
        <w:t>City Superintendent:</w:t>
      </w:r>
      <w:r w:rsidR="00E5183A">
        <w:t xml:space="preserve"> </w:t>
      </w:r>
      <w:r w:rsidR="006363D3">
        <w:t>Gave Report</w:t>
      </w:r>
      <w:r w:rsidR="00EF1B68">
        <w:t>.</w:t>
      </w:r>
      <w:r w:rsidR="007971C7">
        <w:t xml:space="preserve">  </w:t>
      </w:r>
    </w:p>
    <w:p w14:paraId="0C01189E" w14:textId="4E0D3183" w:rsidR="00437603" w:rsidRDefault="000C3B70" w:rsidP="00A0755C">
      <w:pPr>
        <w:tabs>
          <w:tab w:val="left" w:pos="360"/>
          <w:tab w:val="left" w:pos="5760"/>
        </w:tabs>
        <w:jc w:val="both"/>
      </w:pPr>
      <w:r>
        <w:t xml:space="preserve">      </w:t>
      </w:r>
      <w:r w:rsidR="00E5183A" w:rsidRPr="006D7FF1">
        <w:t>City Treasurer</w:t>
      </w:r>
      <w:r w:rsidR="00E5183A">
        <w:t xml:space="preserve">: </w:t>
      </w:r>
      <w:r w:rsidR="003724F4">
        <w:t>Gave Report</w:t>
      </w:r>
      <w:r w:rsidR="00A0755C">
        <w:t xml:space="preserve">:  </w:t>
      </w:r>
    </w:p>
    <w:p w14:paraId="69AB6B36" w14:textId="1C3566F4" w:rsidR="00437603" w:rsidRDefault="00437603" w:rsidP="00437603">
      <w:pPr>
        <w:tabs>
          <w:tab w:val="left" w:pos="300"/>
          <w:tab w:val="left" w:pos="360"/>
          <w:tab w:val="left" w:pos="5760"/>
        </w:tabs>
        <w:jc w:val="both"/>
        <w:rPr>
          <w:bCs/>
        </w:rPr>
      </w:pPr>
      <w:r w:rsidRPr="00293DAF">
        <w:rPr>
          <w:b/>
        </w:rPr>
        <w:t>Committee Reports:</w:t>
      </w:r>
      <w:r>
        <w:rPr>
          <w:b/>
        </w:rPr>
        <w:t xml:space="preserve"> </w:t>
      </w:r>
    </w:p>
    <w:p w14:paraId="2CAFB3AB" w14:textId="50AE4862" w:rsidR="001C0983" w:rsidRDefault="008945AF" w:rsidP="00001410">
      <w:pPr>
        <w:tabs>
          <w:tab w:val="left" w:pos="300"/>
          <w:tab w:val="left" w:pos="360"/>
          <w:tab w:val="left" w:pos="5760"/>
        </w:tabs>
        <w:jc w:val="both"/>
        <w:rPr>
          <w:bCs/>
        </w:rPr>
      </w:pPr>
      <w:r>
        <w:rPr>
          <w:bCs/>
        </w:rPr>
        <w:tab/>
      </w:r>
      <w:r w:rsidR="00F93C62">
        <w:rPr>
          <w:bCs/>
        </w:rPr>
        <w:t>M</w:t>
      </w:r>
      <w:r w:rsidR="001C0983">
        <w:rPr>
          <w:bCs/>
        </w:rPr>
        <w:t>otion by</w:t>
      </w:r>
      <w:r w:rsidR="00F93C62">
        <w:rPr>
          <w:bCs/>
        </w:rPr>
        <w:t xml:space="preserve"> Councilman </w:t>
      </w:r>
      <w:r w:rsidR="001C0983">
        <w:rPr>
          <w:bCs/>
        </w:rPr>
        <w:t xml:space="preserve">Middagh and second by </w:t>
      </w:r>
      <w:r w:rsidR="00F93C62">
        <w:rPr>
          <w:bCs/>
        </w:rPr>
        <w:t xml:space="preserve">Councilman </w:t>
      </w:r>
      <w:r w:rsidR="001C0983">
        <w:rPr>
          <w:bCs/>
        </w:rPr>
        <w:t>Carpenter</w:t>
      </w:r>
      <w:r w:rsidR="00F93C62">
        <w:rPr>
          <w:bCs/>
        </w:rPr>
        <w:t xml:space="preserve"> to enter into closed session at</w:t>
      </w:r>
      <w:r w:rsidR="001C0983">
        <w:rPr>
          <w:bCs/>
        </w:rPr>
        <w:t xml:space="preserve"> 8:09</w:t>
      </w:r>
      <w:r w:rsidR="00F93C62">
        <w:rPr>
          <w:bCs/>
        </w:rPr>
        <w:t xml:space="preserve"> to protect the financial position of the city.</w:t>
      </w:r>
    </w:p>
    <w:p w14:paraId="117F034C" w14:textId="77777777" w:rsidR="008945AF" w:rsidRDefault="008945AF" w:rsidP="00001410">
      <w:pPr>
        <w:tabs>
          <w:tab w:val="left" w:pos="300"/>
          <w:tab w:val="left" w:pos="360"/>
          <w:tab w:val="left" w:pos="5760"/>
        </w:tabs>
        <w:jc w:val="both"/>
        <w:rPr>
          <w:bCs/>
        </w:rPr>
      </w:pPr>
    </w:p>
    <w:p w14:paraId="3AA621DB" w14:textId="77777777" w:rsidR="00F93C62" w:rsidRPr="00D33D15" w:rsidRDefault="00F93C62" w:rsidP="00F93C62">
      <w:pPr>
        <w:tabs>
          <w:tab w:val="left" w:pos="300"/>
          <w:tab w:val="left" w:pos="360"/>
          <w:tab w:val="left" w:pos="5760"/>
        </w:tabs>
        <w:jc w:val="both"/>
        <w:rPr>
          <w:bCs/>
        </w:rPr>
      </w:pPr>
      <w:r w:rsidRPr="00D33D15">
        <w:rPr>
          <w:bCs/>
        </w:rPr>
        <w:t>Roll call vote on the motion was as follows:</w:t>
      </w:r>
      <w:r>
        <w:rPr>
          <w:bCs/>
        </w:rPr>
        <w:t xml:space="preserve"> </w:t>
      </w:r>
    </w:p>
    <w:p w14:paraId="126DB19E" w14:textId="6B9588C0" w:rsidR="00F93C62" w:rsidRPr="00D33D15" w:rsidRDefault="00F93C62" w:rsidP="00F93C62">
      <w:pPr>
        <w:tabs>
          <w:tab w:val="left" w:pos="300"/>
          <w:tab w:val="left" w:pos="360"/>
          <w:tab w:val="left" w:pos="5760"/>
        </w:tabs>
        <w:jc w:val="both"/>
        <w:rPr>
          <w:bCs/>
        </w:rPr>
      </w:pPr>
      <w:r w:rsidRPr="00D33D15">
        <w:rPr>
          <w:bCs/>
        </w:rPr>
        <w:tab/>
        <w:t xml:space="preserve">Ayes:  </w:t>
      </w:r>
      <w:r>
        <w:rPr>
          <w:bCs/>
        </w:rPr>
        <w:t xml:space="preserve">Middagh, </w:t>
      </w:r>
      <w:r>
        <w:rPr>
          <w:bCs/>
        </w:rPr>
        <w:t xml:space="preserve">Carpenter, Kreutzer, Monie, Paulsen, </w:t>
      </w:r>
      <w:r>
        <w:rPr>
          <w:bCs/>
        </w:rPr>
        <w:t xml:space="preserve">and </w:t>
      </w:r>
      <w:r>
        <w:rPr>
          <w:bCs/>
        </w:rPr>
        <w:t>tenBensel</w:t>
      </w:r>
      <w:r>
        <w:rPr>
          <w:bCs/>
        </w:rPr>
        <w:t>.</w:t>
      </w:r>
    </w:p>
    <w:p w14:paraId="1543B2D3" w14:textId="77777777" w:rsidR="00F93C62" w:rsidRPr="00D33D15" w:rsidRDefault="00F93C62" w:rsidP="00F93C62">
      <w:pPr>
        <w:tabs>
          <w:tab w:val="left" w:pos="300"/>
          <w:tab w:val="left" w:pos="360"/>
          <w:tab w:val="left" w:pos="5760"/>
        </w:tabs>
        <w:jc w:val="both"/>
        <w:rPr>
          <w:bCs/>
        </w:rPr>
      </w:pPr>
      <w:r w:rsidRPr="00D33D15">
        <w:rPr>
          <w:bCs/>
        </w:rPr>
        <w:tab/>
        <w:t>Nays:  None</w:t>
      </w:r>
    </w:p>
    <w:p w14:paraId="612FF382" w14:textId="77777777" w:rsidR="00F93C62" w:rsidRDefault="00F93C62" w:rsidP="00F93C62">
      <w:pPr>
        <w:tabs>
          <w:tab w:val="left" w:pos="300"/>
          <w:tab w:val="left" w:pos="360"/>
          <w:tab w:val="left" w:pos="5760"/>
        </w:tabs>
        <w:jc w:val="both"/>
        <w:rPr>
          <w:bCs/>
        </w:rPr>
      </w:pPr>
      <w:r w:rsidRPr="00D33D15">
        <w:rPr>
          <w:bCs/>
        </w:rPr>
        <w:tab/>
        <w:t>Absent and Not Voting:</w:t>
      </w:r>
    </w:p>
    <w:p w14:paraId="079DBE89" w14:textId="77777777" w:rsidR="00F93C62" w:rsidRPr="00D33D15" w:rsidRDefault="00F93C62" w:rsidP="00F93C62">
      <w:pPr>
        <w:tabs>
          <w:tab w:val="left" w:pos="300"/>
          <w:tab w:val="left" w:pos="360"/>
          <w:tab w:val="left" w:pos="5760"/>
        </w:tabs>
        <w:jc w:val="both"/>
        <w:rPr>
          <w:bCs/>
        </w:rPr>
      </w:pPr>
      <w:r>
        <w:rPr>
          <w:bCs/>
        </w:rPr>
        <w:tab/>
        <w:t>Abstain:</w:t>
      </w:r>
    </w:p>
    <w:p w14:paraId="49A34E5C" w14:textId="77777777" w:rsidR="00F93C62" w:rsidRDefault="00F93C62" w:rsidP="00F93C62">
      <w:pPr>
        <w:tabs>
          <w:tab w:val="left" w:pos="300"/>
          <w:tab w:val="left" w:pos="360"/>
          <w:tab w:val="left" w:pos="5760"/>
        </w:tabs>
        <w:jc w:val="both"/>
        <w:rPr>
          <w:bCs/>
        </w:rPr>
      </w:pPr>
      <w:r w:rsidRPr="00D33D15">
        <w:rPr>
          <w:bCs/>
        </w:rPr>
        <w:tab/>
        <w:t>The Mayor declared the motion carried.</w:t>
      </w:r>
    </w:p>
    <w:p w14:paraId="0663B868" w14:textId="77777777" w:rsidR="00F93C62" w:rsidRDefault="00F93C62" w:rsidP="00001410">
      <w:pPr>
        <w:tabs>
          <w:tab w:val="left" w:pos="300"/>
          <w:tab w:val="left" w:pos="360"/>
          <w:tab w:val="left" w:pos="5760"/>
        </w:tabs>
        <w:jc w:val="both"/>
        <w:rPr>
          <w:bCs/>
        </w:rPr>
      </w:pPr>
    </w:p>
    <w:p w14:paraId="205FD69E" w14:textId="491BC645" w:rsidR="00F93C62" w:rsidRDefault="008945AF" w:rsidP="00F93C62">
      <w:pPr>
        <w:tabs>
          <w:tab w:val="left" w:pos="300"/>
          <w:tab w:val="left" w:pos="360"/>
          <w:tab w:val="left" w:pos="5760"/>
        </w:tabs>
        <w:jc w:val="both"/>
        <w:rPr>
          <w:bCs/>
        </w:rPr>
      </w:pPr>
      <w:r>
        <w:rPr>
          <w:bCs/>
        </w:rPr>
        <w:tab/>
      </w:r>
      <w:r w:rsidR="00F93C62">
        <w:rPr>
          <w:bCs/>
        </w:rPr>
        <w:t xml:space="preserve">Motion by Councilman Middagh and second by Councilman </w:t>
      </w:r>
      <w:r w:rsidR="00F93C62">
        <w:rPr>
          <w:bCs/>
        </w:rPr>
        <w:t>Kreutzer</w:t>
      </w:r>
      <w:r w:rsidR="00F93C62">
        <w:rPr>
          <w:bCs/>
        </w:rPr>
        <w:t xml:space="preserve"> to </w:t>
      </w:r>
      <w:r w:rsidR="00F93C62">
        <w:rPr>
          <w:bCs/>
        </w:rPr>
        <w:t>come out of</w:t>
      </w:r>
      <w:r w:rsidR="00F93C62">
        <w:rPr>
          <w:bCs/>
        </w:rPr>
        <w:t xml:space="preserve"> closed session at 8:</w:t>
      </w:r>
      <w:r w:rsidR="00F93C62">
        <w:rPr>
          <w:bCs/>
        </w:rPr>
        <w:t>23</w:t>
      </w:r>
      <w:r w:rsidR="00F93C62">
        <w:rPr>
          <w:bCs/>
        </w:rPr>
        <w:t xml:space="preserve"> to protect the financial position of the city.</w:t>
      </w:r>
    </w:p>
    <w:p w14:paraId="17B9416B" w14:textId="77777777" w:rsidR="00F93C62" w:rsidRPr="00D33D15" w:rsidRDefault="00F93C62" w:rsidP="00F93C62">
      <w:pPr>
        <w:tabs>
          <w:tab w:val="left" w:pos="300"/>
          <w:tab w:val="left" w:pos="360"/>
          <w:tab w:val="left" w:pos="5760"/>
        </w:tabs>
        <w:jc w:val="both"/>
        <w:rPr>
          <w:bCs/>
        </w:rPr>
      </w:pPr>
      <w:r w:rsidRPr="00D33D15">
        <w:rPr>
          <w:bCs/>
        </w:rPr>
        <w:t>Roll call vote on the motion was as follows:</w:t>
      </w:r>
      <w:r>
        <w:rPr>
          <w:bCs/>
        </w:rPr>
        <w:t xml:space="preserve"> </w:t>
      </w:r>
    </w:p>
    <w:p w14:paraId="390F6D6E" w14:textId="73EBD7C0" w:rsidR="00F93C62" w:rsidRPr="00D33D15" w:rsidRDefault="00F93C62" w:rsidP="00F93C62">
      <w:pPr>
        <w:tabs>
          <w:tab w:val="left" w:pos="300"/>
          <w:tab w:val="left" w:pos="360"/>
          <w:tab w:val="left" w:pos="5760"/>
        </w:tabs>
        <w:jc w:val="both"/>
        <w:rPr>
          <w:bCs/>
        </w:rPr>
      </w:pPr>
      <w:r w:rsidRPr="00D33D15">
        <w:rPr>
          <w:bCs/>
        </w:rPr>
        <w:tab/>
        <w:t xml:space="preserve">Ayes:  </w:t>
      </w:r>
      <w:r>
        <w:rPr>
          <w:bCs/>
        </w:rPr>
        <w:t>Paulsen</w:t>
      </w:r>
      <w:r>
        <w:rPr>
          <w:bCs/>
        </w:rPr>
        <w:t xml:space="preserve">, </w:t>
      </w:r>
      <w:r>
        <w:rPr>
          <w:bCs/>
        </w:rPr>
        <w:t>Kreutzer, Middagh, Carpenter, tenBensel, and Monie.</w:t>
      </w:r>
    </w:p>
    <w:p w14:paraId="1FE5DA59" w14:textId="77777777" w:rsidR="00F93C62" w:rsidRPr="00D33D15" w:rsidRDefault="00F93C62" w:rsidP="00F93C62">
      <w:pPr>
        <w:tabs>
          <w:tab w:val="left" w:pos="300"/>
          <w:tab w:val="left" w:pos="360"/>
          <w:tab w:val="left" w:pos="5760"/>
        </w:tabs>
        <w:jc w:val="both"/>
        <w:rPr>
          <w:bCs/>
        </w:rPr>
      </w:pPr>
      <w:r w:rsidRPr="00D33D15">
        <w:rPr>
          <w:bCs/>
        </w:rPr>
        <w:tab/>
        <w:t>Nays:  None</w:t>
      </w:r>
    </w:p>
    <w:p w14:paraId="4FF64373" w14:textId="77777777" w:rsidR="00F93C62" w:rsidRDefault="00F93C62" w:rsidP="00F93C62">
      <w:pPr>
        <w:tabs>
          <w:tab w:val="left" w:pos="300"/>
          <w:tab w:val="left" w:pos="360"/>
          <w:tab w:val="left" w:pos="5760"/>
        </w:tabs>
        <w:jc w:val="both"/>
        <w:rPr>
          <w:bCs/>
        </w:rPr>
      </w:pPr>
      <w:r w:rsidRPr="00D33D15">
        <w:rPr>
          <w:bCs/>
        </w:rPr>
        <w:tab/>
        <w:t>Absent and Not Voting:</w:t>
      </w:r>
    </w:p>
    <w:p w14:paraId="358678AE" w14:textId="77777777" w:rsidR="00F93C62" w:rsidRPr="00D33D15" w:rsidRDefault="00F93C62" w:rsidP="00F93C62">
      <w:pPr>
        <w:tabs>
          <w:tab w:val="left" w:pos="300"/>
          <w:tab w:val="left" w:pos="360"/>
          <w:tab w:val="left" w:pos="5760"/>
        </w:tabs>
        <w:jc w:val="both"/>
        <w:rPr>
          <w:bCs/>
        </w:rPr>
      </w:pPr>
      <w:r>
        <w:rPr>
          <w:bCs/>
        </w:rPr>
        <w:tab/>
        <w:t>Abstain:</w:t>
      </w:r>
    </w:p>
    <w:p w14:paraId="02D08641" w14:textId="77777777" w:rsidR="00F93C62" w:rsidRDefault="00F93C62" w:rsidP="00F93C62">
      <w:pPr>
        <w:tabs>
          <w:tab w:val="left" w:pos="300"/>
          <w:tab w:val="left" w:pos="360"/>
          <w:tab w:val="left" w:pos="5760"/>
        </w:tabs>
        <w:jc w:val="both"/>
        <w:rPr>
          <w:bCs/>
        </w:rPr>
      </w:pPr>
      <w:r w:rsidRPr="00D33D15">
        <w:rPr>
          <w:bCs/>
        </w:rPr>
        <w:tab/>
        <w:t>The Mayor declared the motion carried.</w:t>
      </w:r>
    </w:p>
    <w:p w14:paraId="615809B0" w14:textId="097891E3" w:rsidR="001C0983" w:rsidRDefault="001C0983" w:rsidP="00001410">
      <w:pPr>
        <w:tabs>
          <w:tab w:val="left" w:pos="300"/>
          <w:tab w:val="left" w:pos="360"/>
          <w:tab w:val="left" w:pos="5760"/>
        </w:tabs>
        <w:jc w:val="both"/>
        <w:rPr>
          <w:bCs/>
        </w:rPr>
      </w:pPr>
    </w:p>
    <w:p w14:paraId="6E7C7CC7" w14:textId="1F126C95" w:rsidR="00001410" w:rsidRDefault="008945AF" w:rsidP="00001410">
      <w:pPr>
        <w:tabs>
          <w:tab w:val="left" w:pos="300"/>
          <w:tab w:val="left" w:pos="360"/>
          <w:tab w:val="left" w:pos="5760"/>
        </w:tabs>
        <w:jc w:val="both"/>
        <w:rPr>
          <w:bCs/>
        </w:rPr>
      </w:pPr>
      <w:r>
        <w:rPr>
          <w:bCs/>
        </w:rPr>
        <w:tab/>
      </w:r>
      <w:r w:rsidR="00001410">
        <w:rPr>
          <w:bCs/>
        </w:rPr>
        <w:t xml:space="preserve">Motion by </w:t>
      </w:r>
      <w:r>
        <w:rPr>
          <w:bCs/>
        </w:rPr>
        <w:t>C</w:t>
      </w:r>
      <w:r w:rsidR="00001410">
        <w:rPr>
          <w:bCs/>
        </w:rPr>
        <w:t xml:space="preserve">ouncilman </w:t>
      </w:r>
      <w:r w:rsidR="001C0983">
        <w:rPr>
          <w:bCs/>
        </w:rPr>
        <w:t xml:space="preserve">Middagh </w:t>
      </w:r>
      <w:r w:rsidR="00001410">
        <w:rPr>
          <w:bCs/>
        </w:rPr>
        <w:t xml:space="preserve">and second by </w:t>
      </w:r>
      <w:r w:rsidR="001C0983">
        <w:rPr>
          <w:bCs/>
        </w:rPr>
        <w:t xml:space="preserve">Carpenter </w:t>
      </w:r>
      <w:r>
        <w:rPr>
          <w:bCs/>
        </w:rPr>
        <w:t>C</w:t>
      </w:r>
      <w:r w:rsidR="00001410">
        <w:rPr>
          <w:bCs/>
        </w:rPr>
        <w:t xml:space="preserve">ouncilman to approve the Finance Committee Recommendation for 2024 Employee Insurance. </w:t>
      </w:r>
      <w:r w:rsidR="00D641B2">
        <w:rPr>
          <w:bCs/>
        </w:rPr>
        <w:t xml:space="preserve"> </w:t>
      </w:r>
      <w:bookmarkStart w:id="4" w:name="_Hlk153896638"/>
      <w:r w:rsidR="00D641B2">
        <w:rPr>
          <w:bCs/>
        </w:rPr>
        <w:t>5% employee contribution to premium and decrease to $1350 HSA contribution.</w:t>
      </w:r>
    </w:p>
    <w:bookmarkEnd w:id="4"/>
    <w:p w14:paraId="38CBC16D" w14:textId="2CF29A0C" w:rsidR="00001410" w:rsidRPr="00D33D15" w:rsidRDefault="00001410" w:rsidP="00001410">
      <w:pPr>
        <w:tabs>
          <w:tab w:val="left" w:pos="300"/>
          <w:tab w:val="left" w:pos="360"/>
          <w:tab w:val="left" w:pos="5760"/>
        </w:tabs>
        <w:jc w:val="both"/>
        <w:rPr>
          <w:bCs/>
        </w:rPr>
      </w:pPr>
      <w:r w:rsidRPr="00D33D15">
        <w:rPr>
          <w:bCs/>
        </w:rPr>
        <w:lastRenderedPageBreak/>
        <w:t>Roll call vote on the motion was as follows:</w:t>
      </w:r>
      <w:r w:rsidR="00902190">
        <w:rPr>
          <w:bCs/>
        </w:rPr>
        <w:t xml:space="preserve"> </w:t>
      </w:r>
    </w:p>
    <w:p w14:paraId="738283C5" w14:textId="4AE777FA" w:rsidR="00001410" w:rsidRPr="00D33D15" w:rsidRDefault="00F93C62" w:rsidP="00001410">
      <w:pPr>
        <w:tabs>
          <w:tab w:val="left" w:pos="300"/>
          <w:tab w:val="left" w:pos="360"/>
          <w:tab w:val="left" w:pos="5760"/>
        </w:tabs>
        <w:jc w:val="both"/>
        <w:rPr>
          <w:bCs/>
        </w:rPr>
      </w:pPr>
      <w:r>
        <w:rPr>
          <w:bCs/>
        </w:rPr>
        <w:tab/>
      </w:r>
      <w:r w:rsidR="00001410" w:rsidRPr="00D33D15">
        <w:rPr>
          <w:bCs/>
        </w:rPr>
        <w:t xml:space="preserve">Ayes:  </w:t>
      </w:r>
      <w:r>
        <w:rPr>
          <w:bCs/>
        </w:rPr>
        <w:t>Kreutzer, Paulsen, Carpenter, Middagh, Monie, tenBensel</w:t>
      </w:r>
    </w:p>
    <w:p w14:paraId="7106156C" w14:textId="77777777" w:rsidR="00001410" w:rsidRPr="00D33D15" w:rsidRDefault="00001410" w:rsidP="00001410">
      <w:pPr>
        <w:tabs>
          <w:tab w:val="left" w:pos="300"/>
          <w:tab w:val="left" w:pos="360"/>
          <w:tab w:val="left" w:pos="5760"/>
        </w:tabs>
        <w:jc w:val="both"/>
        <w:rPr>
          <w:bCs/>
        </w:rPr>
      </w:pPr>
      <w:r w:rsidRPr="00D33D15">
        <w:rPr>
          <w:bCs/>
        </w:rPr>
        <w:tab/>
        <w:t>Nays:  None</w:t>
      </w:r>
    </w:p>
    <w:p w14:paraId="1170CFFE" w14:textId="5A9CB220" w:rsidR="00001410" w:rsidRDefault="00001410" w:rsidP="00001410">
      <w:pPr>
        <w:tabs>
          <w:tab w:val="left" w:pos="300"/>
          <w:tab w:val="left" w:pos="360"/>
          <w:tab w:val="left" w:pos="5760"/>
        </w:tabs>
        <w:jc w:val="both"/>
        <w:rPr>
          <w:bCs/>
        </w:rPr>
      </w:pPr>
      <w:r w:rsidRPr="00D33D15">
        <w:rPr>
          <w:bCs/>
        </w:rPr>
        <w:tab/>
        <w:t xml:space="preserve">Absent and Not Voting: </w:t>
      </w:r>
    </w:p>
    <w:p w14:paraId="2FE7EB36" w14:textId="77777777" w:rsidR="00001410" w:rsidRPr="00D33D15" w:rsidRDefault="00001410" w:rsidP="00001410">
      <w:pPr>
        <w:tabs>
          <w:tab w:val="left" w:pos="300"/>
          <w:tab w:val="left" w:pos="360"/>
          <w:tab w:val="left" w:pos="5760"/>
        </w:tabs>
        <w:jc w:val="both"/>
        <w:rPr>
          <w:bCs/>
        </w:rPr>
      </w:pPr>
      <w:r>
        <w:rPr>
          <w:bCs/>
        </w:rPr>
        <w:tab/>
        <w:t>Abstain:</w:t>
      </w:r>
    </w:p>
    <w:p w14:paraId="6F374956" w14:textId="77777777" w:rsidR="00001410" w:rsidRDefault="00001410" w:rsidP="00001410">
      <w:pPr>
        <w:tabs>
          <w:tab w:val="left" w:pos="300"/>
          <w:tab w:val="left" w:pos="360"/>
          <w:tab w:val="left" w:pos="5760"/>
        </w:tabs>
        <w:jc w:val="both"/>
        <w:rPr>
          <w:bCs/>
        </w:rPr>
      </w:pPr>
      <w:r w:rsidRPr="00D33D15">
        <w:rPr>
          <w:bCs/>
        </w:rPr>
        <w:tab/>
        <w:t>The Mayor declared the motion carried.</w:t>
      </w:r>
    </w:p>
    <w:p w14:paraId="7BDC3171" w14:textId="77777777" w:rsidR="002E6D73" w:rsidRDefault="002E6D73" w:rsidP="00437603">
      <w:pPr>
        <w:tabs>
          <w:tab w:val="left" w:pos="300"/>
          <w:tab w:val="left" w:pos="360"/>
          <w:tab w:val="left" w:pos="5760"/>
        </w:tabs>
        <w:jc w:val="both"/>
        <w:rPr>
          <w:bCs/>
        </w:rPr>
      </w:pPr>
    </w:p>
    <w:p w14:paraId="41F88BE3" w14:textId="0A0598EF" w:rsidR="00E5183A" w:rsidRDefault="00E5183A" w:rsidP="00B61D65">
      <w:pPr>
        <w:ind w:firstLine="360"/>
        <w:jc w:val="both"/>
        <w:rPr>
          <w:b/>
        </w:rPr>
      </w:pPr>
      <w:r w:rsidRPr="002B3EB0">
        <w:rPr>
          <w:b/>
        </w:rPr>
        <w:t>BUSINESS</w:t>
      </w:r>
    </w:p>
    <w:p w14:paraId="06D4A054" w14:textId="155A39C1" w:rsidR="00D33D15" w:rsidRDefault="00E5183A" w:rsidP="00D33D15">
      <w:pPr>
        <w:tabs>
          <w:tab w:val="left" w:pos="300"/>
          <w:tab w:val="left" w:pos="360"/>
          <w:tab w:val="left" w:pos="5760"/>
        </w:tabs>
        <w:jc w:val="both"/>
        <w:rPr>
          <w:b/>
        </w:rPr>
      </w:pPr>
      <w:r>
        <w:rPr>
          <w:b/>
        </w:rPr>
        <w:tab/>
        <w:t xml:space="preserve">Unfinished Business: </w:t>
      </w:r>
    </w:p>
    <w:p w14:paraId="5A0BD013" w14:textId="5C267731" w:rsidR="00D33D15" w:rsidRDefault="00001410" w:rsidP="00D33D15">
      <w:pPr>
        <w:tabs>
          <w:tab w:val="left" w:pos="300"/>
          <w:tab w:val="left" w:pos="360"/>
          <w:tab w:val="left" w:pos="5760"/>
        </w:tabs>
        <w:jc w:val="both"/>
        <w:rPr>
          <w:b/>
        </w:rPr>
      </w:pPr>
      <w:r>
        <w:rPr>
          <w:b/>
        </w:rPr>
        <w:tab/>
      </w:r>
      <w:r w:rsidR="00D33D15" w:rsidRPr="00D33D15">
        <w:rPr>
          <w:b/>
        </w:rPr>
        <w:t>New Business:</w:t>
      </w:r>
    </w:p>
    <w:p w14:paraId="43B51821" w14:textId="3F113B91" w:rsidR="004F75E2" w:rsidRPr="00D33D15" w:rsidRDefault="007B1BB7" w:rsidP="004F75E2">
      <w:pPr>
        <w:tabs>
          <w:tab w:val="left" w:pos="300"/>
          <w:tab w:val="left" w:pos="360"/>
          <w:tab w:val="left" w:pos="5760"/>
        </w:tabs>
        <w:jc w:val="both"/>
        <w:rPr>
          <w:b/>
        </w:rPr>
      </w:pPr>
      <w:r>
        <w:tab/>
      </w:r>
      <w:r>
        <w:tab/>
      </w:r>
      <w:r w:rsidR="004F75E2">
        <w:rPr>
          <w:bCs/>
        </w:rPr>
        <w:t xml:space="preserve">Motion by Councilman </w:t>
      </w:r>
      <w:r w:rsidR="00721943">
        <w:rPr>
          <w:bCs/>
        </w:rPr>
        <w:t xml:space="preserve">Kreutzer </w:t>
      </w:r>
      <w:r w:rsidR="004F75E2">
        <w:rPr>
          <w:bCs/>
        </w:rPr>
        <w:t xml:space="preserve">and second by Councilman </w:t>
      </w:r>
      <w:r w:rsidR="00721943">
        <w:rPr>
          <w:bCs/>
        </w:rPr>
        <w:t xml:space="preserve">Carpenter </w:t>
      </w:r>
      <w:r w:rsidR="004F75E2">
        <w:rPr>
          <w:bCs/>
        </w:rPr>
        <w:t xml:space="preserve">approve the Pay Application for Next Level Concrete </w:t>
      </w:r>
      <w:r w:rsidR="001C0983">
        <w:rPr>
          <w:bCs/>
        </w:rPr>
        <w:t>withholding 10%</w:t>
      </w:r>
    </w:p>
    <w:p w14:paraId="5AB85626" w14:textId="07594934" w:rsidR="004F75E2" w:rsidRPr="00D33D15" w:rsidRDefault="004F75E2" w:rsidP="004F75E2">
      <w:pPr>
        <w:tabs>
          <w:tab w:val="left" w:pos="300"/>
          <w:tab w:val="left" w:pos="360"/>
          <w:tab w:val="left" w:pos="5760"/>
        </w:tabs>
        <w:jc w:val="both"/>
        <w:rPr>
          <w:bCs/>
        </w:rPr>
      </w:pPr>
      <w:r w:rsidRPr="00D33D15">
        <w:rPr>
          <w:b/>
        </w:rPr>
        <w:tab/>
        <w:t xml:space="preserve">  </w:t>
      </w:r>
      <w:r w:rsidRPr="00D33D15">
        <w:rPr>
          <w:bCs/>
        </w:rPr>
        <w:t>Roll call vote on the motion was as follows:</w:t>
      </w:r>
      <w:r w:rsidR="00902190">
        <w:rPr>
          <w:bCs/>
        </w:rPr>
        <w:t xml:space="preserve"> </w:t>
      </w:r>
    </w:p>
    <w:p w14:paraId="6CCDDA6D" w14:textId="168E5DED" w:rsidR="004F75E2" w:rsidRPr="00D33D15" w:rsidRDefault="004F75E2" w:rsidP="004F75E2">
      <w:pPr>
        <w:tabs>
          <w:tab w:val="left" w:pos="300"/>
          <w:tab w:val="left" w:pos="360"/>
          <w:tab w:val="left" w:pos="5760"/>
        </w:tabs>
        <w:jc w:val="both"/>
        <w:rPr>
          <w:bCs/>
        </w:rPr>
      </w:pPr>
      <w:r w:rsidRPr="00D33D15">
        <w:rPr>
          <w:bCs/>
        </w:rPr>
        <w:tab/>
        <w:t xml:space="preserve">Ayes:  </w:t>
      </w:r>
      <w:r w:rsidR="00F93C62">
        <w:rPr>
          <w:bCs/>
        </w:rPr>
        <w:t>Monie, Middagh, tenBensel, Kreutzer, Carpenter</w:t>
      </w:r>
    </w:p>
    <w:p w14:paraId="304173A5" w14:textId="77777777" w:rsidR="004F75E2" w:rsidRPr="00D33D15" w:rsidRDefault="004F75E2" w:rsidP="004F75E2">
      <w:pPr>
        <w:tabs>
          <w:tab w:val="left" w:pos="300"/>
          <w:tab w:val="left" w:pos="360"/>
          <w:tab w:val="left" w:pos="5760"/>
        </w:tabs>
        <w:jc w:val="both"/>
        <w:rPr>
          <w:bCs/>
        </w:rPr>
      </w:pPr>
      <w:r w:rsidRPr="00D33D15">
        <w:rPr>
          <w:bCs/>
        </w:rPr>
        <w:tab/>
        <w:t>Nays:  None</w:t>
      </w:r>
    </w:p>
    <w:p w14:paraId="59FE5815" w14:textId="4A75BE7E" w:rsidR="004F75E2" w:rsidRDefault="004F75E2" w:rsidP="004F75E2">
      <w:pPr>
        <w:tabs>
          <w:tab w:val="left" w:pos="300"/>
          <w:tab w:val="left" w:pos="360"/>
          <w:tab w:val="left" w:pos="5760"/>
        </w:tabs>
        <w:jc w:val="both"/>
        <w:rPr>
          <w:bCs/>
        </w:rPr>
      </w:pPr>
      <w:r w:rsidRPr="00D33D15">
        <w:rPr>
          <w:bCs/>
        </w:rPr>
        <w:tab/>
        <w:t>Absent and Not Voting:</w:t>
      </w:r>
    </w:p>
    <w:p w14:paraId="0D8600FD" w14:textId="77777777" w:rsidR="004F75E2" w:rsidRPr="00D33D15" w:rsidRDefault="004F75E2" w:rsidP="004F75E2">
      <w:pPr>
        <w:tabs>
          <w:tab w:val="left" w:pos="300"/>
          <w:tab w:val="left" w:pos="360"/>
          <w:tab w:val="left" w:pos="5760"/>
        </w:tabs>
        <w:jc w:val="both"/>
        <w:rPr>
          <w:bCs/>
        </w:rPr>
      </w:pPr>
      <w:r>
        <w:rPr>
          <w:bCs/>
        </w:rPr>
        <w:tab/>
        <w:t>Abstain:</w:t>
      </w:r>
    </w:p>
    <w:p w14:paraId="68E097D7" w14:textId="77777777" w:rsidR="004F75E2" w:rsidRDefault="004F75E2" w:rsidP="004F75E2">
      <w:pPr>
        <w:tabs>
          <w:tab w:val="left" w:pos="300"/>
          <w:tab w:val="left" w:pos="360"/>
          <w:tab w:val="left" w:pos="5760"/>
        </w:tabs>
        <w:jc w:val="both"/>
        <w:rPr>
          <w:bCs/>
        </w:rPr>
      </w:pPr>
      <w:r w:rsidRPr="00D33D15">
        <w:rPr>
          <w:bCs/>
        </w:rPr>
        <w:tab/>
        <w:t>The Mayor declared the motion carried.</w:t>
      </w:r>
    </w:p>
    <w:p w14:paraId="20FBEA94" w14:textId="0B2DFA36" w:rsidR="00877846" w:rsidRDefault="00877846" w:rsidP="004F75E2">
      <w:pPr>
        <w:tabs>
          <w:tab w:val="left" w:pos="360"/>
          <w:tab w:val="left" w:pos="900"/>
          <w:tab w:val="right" w:pos="8640"/>
        </w:tabs>
        <w:jc w:val="both"/>
      </w:pPr>
    </w:p>
    <w:bookmarkEnd w:id="3"/>
    <w:p w14:paraId="6B48ADB1" w14:textId="2BF3B7A1" w:rsidR="00721943" w:rsidRPr="00721943" w:rsidRDefault="00101ACA" w:rsidP="009A741E">
      <w:pPr>
        <w:tabs>
          <w:tab w:val="left" w:pos="360"/>
        </w:tabs>
        <w:jc w:val="both"/>
        <w:rPr>
          <w:b/>
        </w:rPr>
      </w:pPr>
      <w:r w:rsidRPr="002B3EB0">
        <w:rPr>
          <w:b/>
        </w:rPr>
        <w:t>ELECTED OFFICIAL COMMENTS.</w:t>
      </w:r>
      <w:r w:rsidR="006979DA">
        <w:rPr>
          <w:b/>
        </w:rPr>
        <w:t xml:space="preserve">  </w:t>
      </w:r>
      <w:bookmarkStart w:id="5" w:name="_Hlk514785352"/>
    </w:p>
    <w:p w14:paraId="6AF2A3D4" w14:textId="77777777" w:rsidR="004A6839" w:rsidRDefault="004A6839" w:rsidP="00D17E80">
      <w:pPr>
        <w:tabs>
          <w:tab w:val="left" w:pos="360"/>
        </w:tabs>
        <w:jc w:val="both"/>
      </w:pPr>
    </w:p>
    <w:p w14:paraId="6F41866D" w14:textId="04FC17E4" w:rsidR="00427382" w:rsidRPr="002B3EB0" w:rsidRDefault="00095832" w:rsidP="00D17E80">
      <w:pPr>
        <w:tabs>
          <w:tab w:val="left" w:pos="360"/>
        </w:tabs>
        <w:jc w:val="both"/>
      </w:pPr>
      <w:r>
        <w:tab/>
      </w:r>
      <w:r w:rsidR="001107F2" w:rsidRPr="002B3EB0">
        <w:t>Th</w:t>
      </w:r>
      <w:r w:rsidR="00827BA8" w:rsidRPr="002B3EB0">
        <w:t>ere being no further business,</w:t>
      </w:r>
      <w:r w:rsidR="00A4261C" w:rsidRPr="002B3EB0">
        <w:t xml:space="preserve"> the meeting </w:t>
      </w:r>
      <w:r w:rsidR="009A741E" w:rsidRPr="002B3EB0">
        <w:t>was adjourned</w:t>
      </w:r>
      <w:r w:rsidR="00A4261C" w:rsidRPr="002B3EB0">
        <w:t xml:space="preserve"> by unanimous consent</w:t>
      </w:r>
      <w:r w:rsidR="008E687B">
        <w:t>:</w:t>
      </w:r>
      <w:r w:rsidR="00CE533E">
        <w:t xml:space="preserve"> </w:t>
      </w:r>
      <w:r w:rsidR="00721943">
        <w:t>8:39</w:t>
      </w:r>
      <w:r w:rsidR="00196956">
        <w:t xml:space="preserve"> </w:t>
      </w:r>
      <w:r w:rsidR="001B33A7">
        <w:t>p.</w:t>
      </w:r>
      <w:r w:rsidR="00A4261C" w:rsidRPr="002B3EB0">
        <w:t>m</w:t>
      </w:r>
      <w:bookmarkEnd w:id="5"/>
      <w:r w:rsidR="00A4261C" w:rsidRPr="002B3EB0">
        <w:t>.</w:t>
      </w:r>
    </w:p>
    <w:p w14:paraId="3FCEF15E" w14:textId="4FE5AE67"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D429D6">
        <w:t xml:space="preserve">December </w:t>
      </w:r>
      <w:r w:rsidR="00196956">
        <w:t>18</w:t>
      </w:r>
      <w:r w:rsidR="00D05630">
        <w:t>,</w:t>
      </w:r>
      <w:r w:rsidR="00F74B0B" w:rsidRPr="002B3EB0">
        <w:t xml:space="preserve"> 20</w:t>
      </w:r>
      <w:r w:rsidR="008E687B">
        <w:t>2</w:t>
      </w:r>
      <w:r w:rsidR="009A741E">
        <w:t>3</w:t>
      </w:r>
      <w:r w:rsidR="00827BA8" w:rsidRPr="002B3EB0">
        <w:t xml:space="preserve"> 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723CDAC1" w:rsidR="00295045" w:rsidRPr="002B3EB0" w:rsidRDefault="00827BA8" w:rsidP="00BE503D">
      <w:pPr>
        <w:tabs>
          <w:tab w:val="left" w:pos="360"/>
          <w:tab w:val="left" w:pos="711"/>
          <w:tab w:val="left" w:pos="5580"/>
        </w:tabs>
        <w:jc w:val="both"/>
      </w:pPr>
      <w:r w:rsidRPr="002B3EB0">
        <w:tab/>
      </w:r>
      <w:r w:rsidRPr="002B3EB0">
        <w:tab/>
      </w:r>
      <w:r w:rsidRPr="002B3EB0">
        <w:tab/>
      </w:r>
      <w:r w:rsidR="00902190">
        <w:t>Dixie Sickels Assistant</w:t>
      </w:r>
      <w:r w:rsidR="00EF24E4">
        <w:t xml:space="preserve"> City</w:t>
      </w:r>
      <w:r w:rsidR="00445231">
        <w:t xml:space="preserve"> Clerk</w:t>
      </w:r>
    </w:p>
    <w:sectPr w:rsidR="00295045" w:rsidRPr="002B3EB0" w:rsidSect="00D27AE0">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E16E2" w14:textId="77777777" w:rsidR="00DA2403" w:rsidRDefault="00DA2403" w:rsidP="008535A8">
      <w:r>
        <w:separator/>
      </w:r>
    </w:p>
  </w:endnote>
  <w:endnote w:type="continuationSeparator" w:id="0">
    <w:p w14:paraId="5530E622" w14:textId="77777777" w:rsidR="00DA2403" w:rsidRDefault="00DA2403" w:rsidP="008535A8">
      <w:r>
        <w:continuationSeparator/>
      </w:r>
    </w:p>
  </w:endnote>
  <w:endnote w:type="continuationNotice" w:id="1">
    <w:p w14:paraId="35388120" w14:textId="77777777" w:rsidR="00DA2403" w:rsidRDefault="00DA2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ED64EF" w:rsidRPr="00AE0550" w:rsidRDefault="00ED64EF">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D64EF" w:rsidRDefault="00ED64EF"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43B94" w14:textId="77777777" w:rsidR="00DA2403" w:rsidRDefault="00DA2403" w:rsidP="008535A8">
      <w:r>
        <w:separator/>
      </w:r>
    </w:p>
  </w:footnote>
  <w:footnote w:type="continuationSeparator" w:id="0">
    <w:p w14:paraId="03E14948" w14:textId="77777777" w:rsidR="00DA2403" w:rsidRDefault="00DA2403" w:rsidP="008535A8">
      <w:r>
        <w:continuationSeparator/>
      </w:r>
    </w:p>
  </w:footnote>
  <w:footnote w:type="continuationNotice" w:id="1">
    <w:p w14:paraId="44EBD38F" w14:textId="77777777" w:rsidR="00DA2403" w:rsidRDefault="00DA240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32"/>
      </v:shape>
    </w:pict>
  </w:numPicBullet>
  <w:abstractNum w:abstractNumId="0"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6"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26"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310171">
    <w:abstractNumId w:val="16"/>
  </w:num>
  <w:num w:numId="2" w16cid:durableId="143471549">
    <w:abstractNumId w:val="32"/>
  </w:num>
  <w:num w:numId="3" w16cid:durableId="1042248189">
    <w:abstractNumId w:val="11"/>
  </w:num>
  <w:num w:numId="4" w16cid:durableId="793793870">
    <w:abstractNumId w:val="4"/>
  </w:num>
  <w:num w:numId="5" w16cid:durableId="2138790935">
    <w:abstractNumId w:val="22"/>
  </w:num>
  <w:num w:numId="6" w16cid:durableId="2112891575">
    <w:abstractNumId w:val="18"/>
  </w:num>
  <w:num w:numId="7" w16cid:durableId="684288915">
    <w:abstractNumId w:val="15"/>
  </w:num>
  <w:num w:numId="8" w16cid:durableId="1129280656">
    <w:abstractNumId w:val="19"/>
  </w:num>
  <w:num w:numId="9" w16cid:durableId="721749797">
    <w:abstractNumId w:val="27"/>
  </w:num>
  <w:num w:numId="10" w16cid:durableId="1532496542">
    <w:abstractNumId w:val="2"/>
  </w:num>
  <w:num w:numId="11" w16cid:durableId="7952854">
    <w:abstractNumId w:val="12"/>
  </w:num>
  <w:num w:numId="12" w16cid:durableId="1561213495">
    <w:abstractNumId w:val="26"/>
  </w:num>
  <w:num w:numId="13" w16cid:durableId="1836456775">
    <w:abstractNumId w:val="23"/>
  </w:num>
  <w:num w:numId="14" w16cid:durableId="787353228">
    <w:abstractNumId w:val="8"/>
  </w:num>
  <w:num w:numId="15" w16cid:durableId="2093310867">
    <w:abstractNumId w:val="7"/>
  </w:num>
  <w:num w:numId="16" w16cid:durableId="1340543662">
    <w:abstractNumId w:val="24"/>
  </w:num>
  <w:num w:numId="17" w16cid:durableId="749080978">
    <w:abstractNumId w:val="14"/>
  </w:num>
  <w:num w:numId="18" w16cid:durableId="1725634983">
    <w:abstractNumId w:val="3"/>
  </w:num>
  <w:num w:numId="19" w16cid:durableId="819611138">
    <w:abstractNumId w:val="21"/>
  </w:num>
  <w:num w:numId="20" w16cid:durableId="994335957">
    <w:abstractNumId w:val="1"/>
  </w:num>
  <w:num w:numId="21" w16cid:durableId="452553606">
    <w:abstractNumId w:val="20"/>
  </w:num>
  <w:num w:numId="22" w16cid:durableId="928349319">
    <w:abstractNumId w:val="13"/>
  </w:num>
  <w:num w:numId="23" w16cid:durableId="1046955978">
    <w:abstractNumId w:val="10"/>
  </w:num>
  <w:num w:numId="24" w16cid:durableId="795293110">
    <w:abstractNumId w:val="30"/>
  </w:num>
  <w:num w:numId="25" w16cid:durableId="125707351">
    <w:abstractNumId w:val="31"/>
  </w:num>
  <w:num w:numId="26" w16cid:durableId="2145418190">
    <w:abstractNumId w:val="29"/>
  </w:num>
  <w:num w:numId="27" w16cid:durableId="1176656851">
    <w:abstractNumId w:val="5"/>
  </w:num>
  <w:num w:numId="28" w16cid:durableId="1411344939">
    <w:abstractNumId w:val="6"/>
  </w:num>
  <w:num w:numId="29" w16cid:durableId="2078898917">
    <w:abstractNumId w:val="0"/>
  </w:num>
  <w:num w:numId="30" w16cid:durableId="7029435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31509938">
    <w:abstractNumId w:val="28"/>
  </w:num>
  <w:num w:numId="32" w16cid:durableId="1356271674">
    <w:abstractNumId w:val="17"/>
  </w:num>
  <w:num w:numId="33" w16cid:durableId="48975191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1410"/>
    <w:rsid w:val="00002032"/>
    <w:rsid w:val="00002793"/>
    <w:rsid w:val="0000580E"/>
    <w:rsid w:val="00005C90"/>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EA7"/>
    <w:rsid w:val="00021FEF"/>
    <w:rsid w:val="00022244"/>
    <w:rsid w:val="00022B4C"/>
    <w:rsid w:val="00022E20"/>
    <w:rsid w:val="000230A8"/>
    <w:rsid w:val="00023812"/>
    <w:rsid w:val="000251D1"/>
    <w:rsid w:val="0002528E"/>
    <w:rsid w:val="00026B33"/>
    <w:rsid w:val="0003083A"/>
    <w:rsid w:val="00031CCA"/>
    <w:rsid w:val="0003256E"/>
    <w:rsid w:val="0003257F"/>
    <w:rsid w:val="0003316E"/>
    <w:rsid w:val="00033A78"/>
    <w:rsid w:val="00033F0D"/>
    <w:rsid w:val="00034242"/>
    <w:rsid w:val="00034D4C"/>
    <w:rsid w:val="00034EE4"/>
    <w:rsid w:val="0003570D"/>
    <w:rsid w:val="00036326"/>
    <w:rsid w:val="0003655E"/>
    <w:rsid w:val="00036F26"/>
    <w:rsid w:val="000375B1"/>
    <w:rsid w:val="000401BB"/>
    <w:rsid w:val="0004053B"/>
    <w:rsid w:val="00040F78"/>
    <w:rsid w:val="000428AE"/>
    <w:rsid w:val="00042EC2"/>
    <w:rsid w:val="000433EE"/>
    <w:rsid w:val="0004467E"/>
    <w:rsid w:val="000448B7"/>
    <w:rsid w:val="000448B9"/>
    <w:rsid w:val="00044B1B"/>
    <w:rsid w:val="0004581F"/>
    <w:rsid w:val="00045A90"/>
    <w:rsid w:val="00046EC6"/>
    <w:rsid w:val="00050EDB"/>
    <w:rsid w:val="000512D7"/>
    <w:rsid w:val="00053369"/>
    <w:rsid w:val="000551AF"/>
    <w:rsid w:val="0005529B"/>
    <w:rsid w:val="000552B6"/>
    <w:rsid w:val="0006044D"/>
    <w:rsid w:val="000609E0"/>
    <w:rsid w:val="00061198"/>
    <w:rsid w:val="00062E4E"/>
    <w:rsid w:val="0006373C"/>
    <w:rsid w:val="00064D7D"/>
    <w:rsid w:val="00064DFA"/>
    <w:rsid w:val="00065291"/>
    <w:rsid w:val="00066DF6"/>
    <w:rsid w:val="00067C55"/>
    <w:rsid w:val="000733D6"/>
    <w:rsid w:val="00073647"/>
    <w:rsid w:val="00073E5D"/>
    <w:rsid w:val="00073EF8"/>
    <w:rsid w:val="0007444F"/>
    <w:rsid w:val="00077884"/>
    <w:rsid w:val="00077DA4"/>
    <w:rsid w:val="0008002A"/>
    <w:rsid w:val="0008003F"/>
    <w:rsid w:val="000806F7"/>
    <w:rsid w:val="00081907"/>
    <w:rsid w:val="00081AB9"/>
    <w:rsid w:val="000834AF"/>
    <w:rsid w:val="000839DD"/>
    <w:rsid w:val="000847FD"/>
    <w:rsid w:val="000851B0"/>
    <w:rsid w:val="00085463"/>
    <w:rsid w:val="000854DB"/>
    <w:rsid w:val="000856D6"/>
    <w:rsid w:val="00087AB3"/>
    <w:rsid w:val="00087B5A"/>
    <w:rsid w:val="000907F6"/>
    <w:rsid w:val="00090FA5"/>
    <w:rsid w:val="0009233E"/>
    <w:rsid w:val="0009278B"/>
    <w:rsid w:val="0009480B"/>
    <w:rsid w:val="00095832"/>
    <w:rsid w:val="00096756"/>
    <w:rsid w:val="00096DA0"/>
    <w:rsid w:val="00097AE9"/>
    <w:rsid w:val="000A17AB"/>
    <w:rsid w:val="000A2DC0"/>
    <w:rsid w:val="000A37CB"/>
    <w:rsid w:val="000A5B95"/>
    <w:rsid w:val="000A672B"/>
    <w:rsid w:val="000A7022"/>
    <w:rsid w:val="000A7390"/>
    <w:rsid w:val="000A7B55"/>
    <w:rsid w:val="000A7C38"/>
    <w:rsid w:val="000B067E"/>
    <w:rsid w:val="000B0DC0"/>
    <w:rsid w:val="000B13F3"/>
    <w:rsid w:val="000B1735"/>
    <w:rsid w:val="000B3041"/>
    <w:rsid w:val="000B571F"/>
    <w:rsid w:val="000B5804"/>
    <w:rsid w:val="000B721B"/>
    <w:rsid w:val="000B7685"/>
    <w:rsid w:val="000B7E2F"/>
    <w:rsid w:val="000C0ED4"/>
    <w:rsid w:val="000C161F"/>
    <w:rsid w:val="000C1764"/>
    <w:rsid w:val="000C1AB3"/>
    <w:rsid w:val="000C1F15"/>
    <w:rsid w:val="000C1F3F"/>
    <w:rsid w:val="000C3103"/>
    <w:rsid w:val="000C3B70"/>
    <w:rsid w:val="000C49E2"/>
    <w:rsid w:val="000C559E"/>
    <w:rsid w:val="000C569C"/>
    <w:rsid w:val="000D0739"/>
    <w:rsid w:val="000D0C75"/>
    <w:rsid w:val="000D2647"/>
    <w:rsid w:val="000D34E2"/>
    <w:rsid w:val="000D4C9D"/>
    <w:rsid w:val="000D5E86"/>
    <w:rsid w:val="000D6437"/>
    <w:rsid w:val="000E05C4"/>
    <w:rsid w:val="000E08E0"/>
    <w:rsid w:val="000E0ADF"/>
    <w:rsid w:val="000E1CE6"/>
    <w:rsid w:val="000E3DAB"/>
    <w:rsid w:val="000E3F90"/>
    <w:rsid w:val="000E44B5"/>
    <w:rsid w:val="000E4B41"/>
    <w:rsid w:val="000E606D"/>
    <w:rsid w:val="000E6119"/>
    <w:rsid w:val="000E78C6"/>
    <w:rsid w:val="000E7CDE"/>
    <w:rsid w:val="000F0A35"/>
    <w:rsid w:val="000F1521"/>
    <w:rsid w:val="000F2594"/>
    <w:rsid w:val="000F29C1"/>
    <w:rsid w:val="000F2C6E"/>
    <w:rsid w:val="000F3594"/>
    <w:rsid w:val="000F4D84"/>
    <w:rsid w:val="000F6312"/>
    <w:rsid w:val="000F7761"/>
    <w:rsid w:val="000F797F"/>
    <w:rsid w:val="000F7A58"/>
    <w:rsid w:val="0010023D"/>
    <w:rsid w:val="001006DF"/>
    <w:rsid w:val="001013AD"/>
    <w:rsid w:val="00101ACA"/>
    <w:rsid w:val="00102584"/>
    <w:rsid w:val="00102A34"/>
    <w:rsid w:val="00103708"/>
    <w:rsid w:val="00103EE0"/>
    <w:rsid w:val="00106B21"/>
    <w:rsid w:val="00106BA5"/>
    <w:rsid w:val="00107D1B"/>
    <w:rsid w:val="00107D7B"/>
    <w:rsid w:val="001105F9"/>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223B"/>
    <w:rsid w:val="00122854"/>
    <w:rsid w:val="00122DAE"/>
    <w:rsid w:val="00123070"/>
    <w:rsid w:val="00124CBC"/>
    <w:rsid w:val="001251D4"/>
    <w:rsid w:val="00127F27"/>
    <w:rsid w:val="0013074E"/>
    <w:rsid w:val="00131807"/>
    <w:rsid w:val="00131AB7"/>
    <w:rsid w:val="00132183"/>
    <w:rsid w:val="0013224C"/>
    <w:rsid w:val="001324B5"/>
    <w:rsid w:val="0013286E"/>
    <w:rsid w:val="00132BEC"/>
    <w:rsid w:val="0013348B"/>
    <w:rsid w:val="00136384"/>
    <w:rsid w:val="001376DE"/>
    <w:rsid w:val="0014061D"/>
    <w:rsid w:val="00140BEC"/>
    <w:rsid w:val="00141683"/>
    <w:rsid w:val="00141A25"/>
    <w:rsid w:val="00142A54"/>
    <w:rsid w:val="00142B32"/>
    <w:rsid w:val="0014349A"/>
    <w:rsid w:val="00143DED"/>
    <w:rsid w:val="00145A44"/>
    <w:rsid w:val="00145CCC"/>
    <w:rsid w:val="00145FD8"/>
    <w:rsid w:val="0014647D"/>
    <w:rsid w:val="001471E7"/>
    <w:rsid w:val="0014724B"/>
    <w:rsid w:val="001477A0"/>
    <w:rsid w:val="001501C1"/>
    <w:rsid w:val="00151297"/>
    <w:rsid w:val="001516CD"/>
    <w:rsid w:val="001519F5"/>
    <w:rsid w:val="001533AD"/>
    <w:rsid w:val="001536CC"/>
    <w:rsid w:val="00154DE9"/>
    <w:rsid w:val="0015515E"/>
    <w:rsid w:val="00155AB8"/>
    <w:rsid w:val="00155DC4"/>
    <w:rsid w:val="00156B77"/>
    <w:rsid w:val="00157F50"/>
    <w:rsid w:val="00162A1C"/>
    <w:rsid w:val="00163DE5"/>
    <w:rsid w:val="0016534F"/>
    <w:rsid w:val="00166045"/>
    <w:rsid w:val="00166F7D"/>
    <w:rsid w:val="001707BC"/>
    <w:rsid w:val="00170B87"/>
    <w:rsid w:val="00171B3D"/>
    <w:rsid w:val="00171C88"/>
    <w:rsid w:val="001727D7"/>
    <w:rsid w:val="00172AD0"/>
    <w:rsid w:val="00175399"/>
    <w:rsid w:val="00176152"/>
    <w:rsid w:val="00181648"/>
    <w:rsid w:val="001819E8"/>
    <w:rsid w:val="0018283C"/>
    <w:rsid w:val="001833E8"/>
    <w:rsid w:val="00185891"/>
    <w:rsid w:val="00185D92"/>
    <w:rsid w:val="00186438"/>
    <w:rsid w:val="00187934"/>
    <w:rsid w:val="0019060B"/>
    <w:rsid w:val="0019198B"/>
    <w:rsid w:val="00193175"/>
    <w:rsid w:val="0019387F"/>
    <w:rsid w:val="00193F47"/>
    <w:rsid w:val="001950C1"/>
    <w:rsid w:val="00195305"/>
    <w:rsid w:val="00195BEF"/>
    <w:rsid w:val="00195F09"/>
    <w:rsid w:val="001964D3"/>
    <w:rsid w:val="00196956"/>
    <w:rsid w:val="001972C6"/>
    <w:rsid w:val="001A01B6"/>
    <w:rsid w:val="001A2E09"/>
    <w:rsid w:val="001A32FF"/>
    <w:rsid w:val="001A363E"/>
    <w:rsid w:val="001A7122"/>
    <w:rsid w:val="001A7BCA"/>
    <w:rsid w:val="001A7D55"/>
    <w:rsid w:val="001B148B"/>
    <w:rsid w:val="001B1569"/>
    <w:rsid w:val="001B1B53"/>
    <w:rsid w:val="001B2BA1"/>
    <w:rsid w:val="001B3396"/>
    <w:rsid w:val="001B33A7"/>
    <w:rsid w:val="001B463D"/>
    <w:rsid w:val="001B4EA9"/>
    <w:rsid w:val="001B5AB7"/>
    <w:rsid w:val="001B5FDE"/>
    <w:rsid w:val="001B74BC"/>
    <w:rsid w:val="001B7AEE"/>
    <w:rsid w:val="001B7AF7"/>
    <w:rsid w:val="001C0983"/>
    <w:rsid w:val="001C17F5"/>
    <w:rsid w:val="001C3D2C"/>
    <w:rsid w:val="001C4962"/>
    <w:rsid w:val="001C52A1"/>
    <w:rsid w:val="001C52FF"/>
    <w:rsid w:val="001C5674"/>
    <w:rsid w:val="001D087D"/>
    <w:rsid w:val="001D1442"/>
    <w:rsid w:val="001D1765"/>
    <w:rsid w:val="001D19CD"/>
    <w:rsid w:val="001D21F0"/>
    <w:rsid w:val="001D27C6"/>
    <w:rsid w:val="001D317B"/>
    <w:rsid w:val="001D3208"/>
    <w:rsid w:val="001D3E8A"/>
    <w:rsid w:val="001D3EDC"/>
    <w:rsid w:val="001D4E0E"/>
    <w:rsid w:val="001D5760"/>
    <w:rsid w:val="001D622B"/>
    <w:rsid w:val="001D79D9"/>
    <w:rsid w:val="001D7AAB"/>
    <w:rsid w:val="001E032C"/>
    <w:rsid w:val="001E1199"/>
    <w:rsid w:val="001E20B2"/>
    <w:rsid w:val="001E24A2"/>
    <w:rsid w:val="001E2879"/>
    <w:rsid w:val="001E2ECD"/>
    <w:rsid w:val="001E4F32"/>
    <w:rsid w:val="001E5114"/>
    <w:rsid w:val="001E527F"/>
    <w:rsid w:val="001E5EFC"/>
    <w:rsid w:val="001E6324"/>
    <w:rsid w:val="001E64A8"/>
    <w:rsid w:val="001E67C9"/>
    <w:rsid w:val="001E73B2"/>
    <w:rsid w:val="001E7530"/>
    <w:rsid w:val="001F08D0"/>
    <w:rsid w:val="001F0949"/>
    <w:rsid w:val="001F1B25"/>
    <w:rsid w:val="001F1D45"/>
    <w:rsid w:val="001F3411"/>
    <w:rsid w:val="001F410D"/>
    <w:rsid w:val="001F4793"/>
    <w:rsid w:val="001F53E0"/>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FF"/>
    <w:rsid w:val="002058B7"/>
    <w:rsid w:val="0020700F"/>
    <w:rsid w:val="002075B8"/>
    <w:rsid w:val="00207B0C"/>
    <w:rsid w:val="00207C34"/>
    <w:rsid w:val="00207E3E"/>
    <w:rsid w:val="00210227"/>
    <w:rsid w:val="002118A1"/>
    <w:rsid w:val="0021316C"/>
    <w:rsid w:val="00213533"/>
    <w:rsid w:val="002139BA"/>
    <w:rsid w:val="00213CFD"/>
    <w:rsid w:val="00216AFD"/>
    <w:rsid w:val="00216BBD"/>
    <w:rsid w:val="00216C78"/>
    <w:rsid w:val="0021722C"/>
    <w:rsid w:val="0021764C"/>
    <w:rsid w:val="0022122A"/>
    <w:rsid w:val="0022210D"/>
    <w:rsid w:val="00224201"/>
    <w:rsid w:val="002250A3"/>
    <w:rsid w:val="002255B6"/>
    <w:rsid w:val="00225A4F"/>
    <w:rsid w:val="0022662A"/>
    <w:rsid w:val="0022754C"/>
    <w:rsid w:val="00230AE8"/>
    <w:rsid w:val="00231219"/>
    <w:rsid w:val="00231A35"/>
    <w:rsid w:val="00233668"/>
    <w:rsid w:val="00233939"/>
    <w:rsid w:val="00234B25"/>
    <w:rsid w:val="00234BB1"/>
    <w:rsid w:val="002358C7"/>
    <w:rsid w:val="00235DCC"/>
    <w:rsid w:val="00236A55"/>
    <w:rsid w:val="00236AC0"/>
    <w:rsid w:val="0024093F"/>
    <w:rsid w:val="0024310C"/>
    <w:rsid w:val="0024359C"/>
    <w:rsid w:val="00244714"/>
    <w:rsid w:val="00245102"/>
    <w:rsid w:val="00250542"/>
    <w:rsid w:val="00250A5C"/>
    <w:rsid w:val="00250D70"/>
    <w:rsid w:val="00252006"/>
    <w:rsid w:val="00252531"/>
    <w:rsid w:val="00252824"/>
    <w:rsid w:val="00252F34"/>
    <w:rsid w:val="0025440E"/>
    <w:rsid w:val="002545A5"/>
    <w:rsid w:val="00254A94"/>
    <w:rsid w:val="00254BDF"/>
    <w:rsid w:val="00256420"/>
    <w:rsid w:val="002606CC"/>
    <w:rsid w:val="00262418"/>
    <w:rsid w:val="00262D45"/>
    <w:rsid w:val="002636ED"/>
    <w:rsid w:val="002638C3"/>
    <w:rsid w:val="00264EEB"/>
    <w:rsid w:val="0026553B"/>
    <w:rsid w:val="00265577"/>
    <w:rsid w:val="002659BF"/>
    <w:rsid w:val="00266F21"/>
    <w:rsid w:val="00270A66"/>
    <w:rsid w:val="00272B72"/>
    <w:rsid w:val="00272E2F"/>
    <w:rsid w:val="002730C3"/>
    <w:rsid w:val="00273119"/>
    <w:rsid w:val="00273AB7"/>
    <w:rsid w:val="00273D79"/>
    <w:rsid w:val="00274E77"/>
    <w:rsid w:val="00275039"/>
    <w:rsid w:val="002751B0"/>
    <w:rsid w:val="00275339"/>
    <w:rsid w:val="00275BCA"/>
    <w:rsid w:val="00275E0A"/>
    <w:rsid w:val="002761D8"/>
    <w:rsid w:val="00276D4B"/>
    <w:rsid w:val="0028041D"/>
    <w:rsid w:val="0028074C"/>
    <w:rsid w:val="00280885"/>
    <w:rsid w:val="00281646"/>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D91"/>
    <w:rsid w:val="002A08F0"/>
    <w:rsid w:val="002A3136"/>
    <w:rsid w:val="002A3F34"/>
    <w:rsid w:val="002A4520"/>
    <w:rsid w:val="002A4B34"/>
    <w:rsid w:val="002A4C2B"/>
    <w:rsid w:val="002A5733"/>
    <w:rsid w:val="002A58BF"/>
    <w:rsid w:val="002A6641"/>
    <w:rsid w:val="002A6897"/>
    <w:rsid w:val="002A75A5"/>
    <w:rsid w:val="002A76C4"/>
    <w:rsid w:val="002B02C8"/>
    <w:rsid w:val="002B26E7"/>
    <w:rsid w:val="002B28B3"/>
    <w:rsid w:val="002B3EB0"/>
    <w:rsid w:val="002B6750"/>
    <w:rsid w:val="002B6824"/>
    <w:rsid w:val="002C0645"/>
    <w:rsid w:val="002C0BA1"/>
    <w:rsid w:val="002C1654"/>
    <w:rsid w:val="002C2410"/>
    <w:rsid w:val="002C256F"/>
    <w:rsid w:val="002C313D"/>
    <w:rsid w:val="002C35CB"/>
    <w:rsid w:val="002C432D"/>
    <w:rsid w:val="002C4354"/>
    <w:rsid w:val="002C52A7"/>
    <w:rsid w:val="002C559F"/>
    <w:rsid w:val="002C5EE2"/>
    <w:rsid w:val="002C6BC2"/>
    <w:rsid w:val="002C74D6"/>
    <w:rsid w:val="002D210F"/>
    <w:rsid w:val="002D4C0B"/>
    <w:rsid w:val="002D7678"/>
    <w:rsid w:val="002E0289"/>
    <w:rsid w:val="002E1807"/>
    <w:rsid w:val="002E1DB9"/>
    <w:rsid w:val="002E2174"/>
    <w:rsid w:val="002E2668"/>
    <w:rsid w:val="002E2BBE"/>
    <w:rsid w:val="002E3036"/>
    <w:rsid w:val="002E3CFD"/>
    <w:rsid w:val="002E4977"/>
    <w:rsid w:val="002E4DC9"/>
    <w:rsid w:val="002E4E3F"/>
    <w:rsid w:val="002E50C6"/>
    <w:rsid w:val="002E6AFC"/>
    <w:rsid w:val="002E6D73"/>
    <w:rsid w:val="002E7A66"/>
    <w:rsid w:val="002F1A7E"/>
    <w:rsid w:val="002F1F03"/>
    <w:rsid w:val="002F3C2F"/>
    <w:rsid w:val="002F5032"/>
    <w:rsid w:val="002F511B"/>
    <w:rsid w:val="002F5F5E"/>
    <w:rsid w:val="002F73F6"/>
    <w:rsid w:val="002F7630"/>
    <w:rsid w:val="002F7818"/>
    <w:rsid w:val="002F7AC2"/>
    <w:rsid w:val="002F7DB3"/>
    <w:rsid w:val="002F7E49"/>
    <w:rsid w:val="00300040"/>
    <w:rsid w:val="0030020D"/>
    <w:rsid w:val="0030061A"/>
    <w:rsid w:val="00300D65"/>
    <w:rsid w:val="00300E00"/>
    <w:rsid w:val="00301E8E"/>
    <w:rsid w:val="003028C4"/>
    <w:rsid w:val="00304876"/>
    <w:rsid w:val="00304B3A"/>
    <w:rsid w:val="00304D6E"/>
    <w:rsid w:val="0030615B"/>
    <w:rsid w:val="0030650F"/>
    <w:rsid w:val="00306C3F"/>
    <w:rsid w:val="003072A8"/>
    <w:rsid w:val="00307958"/>
    <w:rsid w:val="003117C9"/>
    <w:rsid w:val="00311FD7"/>
    <w:rsid w:val="00312268"/>
    <w:rsid w:val="003123F1"/>
    <w:rsid w:val="00313168"/>
    <w:rsid w:val="003131AF"/>
    <w:rsid w:val="003132B9"/>
    <w:rsid w:val="00315796"/>
    <w:rsid w:val="00315F08"/>
    <w:rsid w:val="00315FC8"/>
    <w:rsid w:val="003164D6"/>
    <w:rsid w:val="003168F8"/>
    <w:rsid w:val="003171B5"/>
    <w:rsid w:val="003178F5"/>
    <w:rsid w:val="00320CD1"/>
    <w:rsid w:val="00321218"/>
    <w:rsid w:val="00322B66"/>
    <w:rsid w:val="00324304"/>
    <w:rsid w:val="00326170"/>
    <w:rsid w:val="003265A0"/>
    <w:rsid w:val="00327275"/>
    <w:rsid w:val="00327995"/>
    <w:rsid w:val="00330F2A"/>
    <w:rsid w:val="003315BA"/>
    <w:rsid w:val="00332072"/>
    <w:rsid w:val="00332601"/>
    <w:rsid w:val="00332AF2"/>
    <w:rsid w:val="00333456"/>
    <w:rsid w:val="00333A58"/>
    <w:rsid w:val="00333B4A"/>
    <w:rsid w:val="003341E6"/>
    <w:rsid w:val="0033457C"/>
    <w:rsid w:val="00334765"/>
    <w:rsid w:val="00335718"/>
    <w:rsid w:val="00335896"/>
    <w:rsid w:val="00336343"/>
    <w:rsid w:val="00336B12"/>
    <w:rsid w:val="0033785B"/>
    <w:rsid w:val="00340721"/>
    <w:rsid w:val="0034290E"/>
    <w:rsid w:val="00342F8F"/>
    <w:rsid w:val="00342FEF"/>
    <w:rsid w:val="00343F74"/>
    <w:rsid w:val="00344CBF"/>
    <w:rsid w:val="00344DB3"/>
    <w:rsid w:val="003454BA"/>
    <w:rsid w:val="0034647A"/>
    <w:rsid w:val="00346BD3"/>
    <w:rsid w:val="00347188"/>
    <w:rsid w:val="00347282"/>
    <w:rsid w:val="00350022"/>
    <w:rsid w:val="00351A02"/>
    <w:rsid w:val="00352783"/>
    <w:rsid w:val="00352DB6"/>
    <w:rsid w:val="0035301A"/>
    <w:rsid w:val="00353702"/>
    <w:rsid w:val="0035393A"/>
    <w:rsid w:val="003540EB"/>
    <w:rsid w:val="003545D9"/>
    <w:rsid w:val="00354E8D"/>
    <w:rsid w:val="00354FC2"/>
    <w:rsid w:val="003559FB"/>
    <w:rsid w:val="00355AE8"/>
    <w:rsid w:val="00356171"/>
    <w:rsid w:val="00357609"/>
    <w:rsid w:val="00357783"/>
    <w:rsid w:val="003606DD"/>
    <w:rsid w:val="00361409"/>
    <w:rsid w:val="00361F63"/>
    <w:rsid w:val="0036284F"/>
    <w:rsid w:val="00362BDE"/>
    <w:rsid w:val="00363796"/>
    <w:rsid w:val="00363C54"/>
    <w:rsid w:val="00364299"/>
    <w:rsid w:val="0036461B"/>
    <w:rsid w:val="00366A82"/>
    <w:rsid w:val="00367581"/>
    <w:rsid w:val="00367772"/>
    <w:rsid w:val="00367B8C"/>
    <w:rsid w:val="00367DE0"/>
    <w:rsid w:val="00370E1E"/>
    <w:rsid w:val="003724F4"/>
    <w:rsid w:val="00372A84"/>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70C1"/>
    <w:rsid w:val="00390536"/>
    <w:rsid w:val="0039093B"/>
    <w:rsid w:val="00391739"/>
    <w:rsid w:val="003937ED"/>
    <w:rsid w:val="00394140"/>
    <w:rsid w:val="00395431"/>
    <w:rsid w:val="003969CD"/>
    <w:rsid w:val="00396CE6"/>
    <w:rsid w:val="0039781F"/>
    <w:rsid w:val="003A00FE"/>
    <w:rsid w:val="003A08D6"/>
    <w:rsid w:val="003A186E"/>
    <w:rsid w:val="003A224F"/>
    <w:rsid w:val="003A26E6"/>
    <w:rsid w:val="003A27CA"/>
    <w:rsid w:val="003A295E"/>
    <w:rsid w:val="003A40AA"/>
    <w:rsid w:val="003A4103"/>
    <w:rsid w:val="003A4602"/>
    <w:rsid w:val="003A6267"/>
    <w:rsid w:val="003A67EA"/>
    <w:rsid w:val="003A7976"/>
    <w:rsid w:val="003B14BD"/>
    <w:rsid w:val="003B302B"/>
    <w:rsid w:val="003B36D3"/>
    <w:rsid w:val="003B45B1"/>
    <w:rsid w:val="003B5D9B"/>
    <w:rsid w:val="003B79EA"/>
    <w:rsid w:val="003C0050"/>
    <w:rsid w:val="003C12E1"/>
    <w:rsid w:val="003C2583"/>
    <w:rsid w:val="003C33D0"/>
    <w:rsid w:val="003C42EA"/>
    <w:rsid w:val="003C4FFD"/>
    <w:rsid w:val="003C5678"/>
    <w:rsid w:val="003C5974"/>
    <w:rsid w:val="003C6CE8"/>
    <w:rsid w:val="003C6FE8"/>
    <w:rsid w:val="003C7962"/>
    <w:rsid w:val="003D0F76"/>
    <w:rsid w:val="003D3EC5"/>
    <w:rsid w:val="003D41C9"/>
    <w:rsid w:val="003D46B0"/>
    <w:rsid w:val="003D4E61"/>
    <w:rsid w:val="003D5285"/>
    <w:rsid w:val="003D56A9"/>
    <w:rsid w:val="003D5720"/>
    <w:rsid w:val="003D5DDB"/>
    <w:rsid w:val="003D62AB"/>
    <w:rsid w:val="003E0123"/>
    <w:rsid w:val="003E0CE4"/>
    <w:rsid w:val="003E151A"/>
    <w:rsid w:val="003E26E8"/>
    <w:rsid w:val="003E2FC0"/>
    <w:rsid w:val="003E3836"/>
    <w:rsid w:val="003E39ED"/>
    <w:rsid w:val="003E3C85"/>
    <w:rsid w:val="003E4157"/>
    <w:rsid w:val="003E4791"/>
    <w:rsid w:val="003E56DA"/>
    <w:rsid w:val="003E67C3"/>
    <w:rsid w:val="003F0E6D"/>
    <w:rsid w:val="003F12C9"/>
    <w:rsid w:val="003F14A7"/>
    <w:rsid w:val="003F1FAB"/>
    <w:rsid w:val="003F2607"/>
    <w:rsid w:val="003F31D7"/>
    <w:rsid w:val="003F471B"/>
    <w:rsid w:val="003F476F"/>
    <w:rsid w:val="003F6264"/>
    <w:rsid w:val="003F6508"/>
    <w:rsid w:val="003F681C"/>
    <w:rsid w:val="003F68D6"/>
    <w:rsid w:val="003F7287"/>
    <w:rsid w:val="003F75EB"/>
    <w:rsid w:val="003F7A06"/>
    <w:rsid w:val="00401B23"/>
    <w:rsid w:val="00401E6F"/>
    <w:rsid w:val="00403471"/>
    <w:rsid w:val="00403851"/>
    <w:rsid w:val="0040386F"/>
    <w:rsid w:val="004042D2"/>
    <w:rsid w:val="00404599"/>
    <w:rsid w:val="00404AD9"/>
    <w:rsid w:val="00405025"/>
    <w:rsid w:val="00405F42"/>
    <w:rsid w:val="004066C1"/>
    <w:rsid w:val="0040729B"/>
    <w:rsid w:val="00407599"/>
    <w:rsid w:val="004079A1"/>
    <w:rsid w:val="00410F20"/>
    <w:rsid w:val="00411368"/>
    <w:rsid w:val="00411C3A"/>
    <w:rsid w:val="00411CD3"/>
    <w:rsid w:val="00411D4B"/>
    <w:rsid w:val="00411FAE"/>
    <w:rsid w:val="0041252E"/>
    <w:rsid w:val="004127FB"/>
    <w:rsid w:val="0041393A"/>
    <w:rsid w:val="0041430F"/>
    <w:rsid w:val="00415522"/>
    <w:rsid w:val="00415F2F"/>
    <w:rsid w:val="0041677B"/>
    <w:rsid w:val="00416C2F"/>
    <w:rsid w:val="0041736D"/>
    <w:rsid w:val="004176AF"/>
    <w:rsid w:val="00417ACC"/>
    <w:rsid w:val="004201F1"/>
    <w:rsid w:val="00420DE2"/>
    <w:rsid w:val="004210E0"/>
    <w:rsid w:val="00421AD8"/>
    <w:rsid w:val="00423002"/>
    <w:rsid w:val="004232AB"/>
    <w:rsid w:val="0042372C"/>
    <w:rsid w:val="00424132"/>
    <w:rsid w:val="00424A71"/>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48F9"/>
    <w:rsid w:val="00434ACB"/>
    <w:rsid w:val="00434E3D"/>
    <w:rsid w:val="004351FE"/>
    <w:rsid w:val="004357D4"/>
    <w:rsid w:val="00435880"/>
    <w:rsid w:val="00435D65"/>
    <w:rsid w:val="00435DB6"/>
    <w:rsid w:val="004371C7"/>
    <w:rsid w:val="00437603"/>
    <w:rsid w:val="0044020A"/>
    <w:rsid w:val="004409BB"/>
    <w:rsid w:val="00440D8E"/>
    <w:rsid w:val="00442189"/>
    <w:rsid w:val="00442521"/>
    <w:rsid w:val="00443ECB"/>
    <w:rsid w:val="00444465"/>
    <w:rsid w:val="00444B72"/>
    <w:rsid w:val="00445207"/>
    <w:rsid w:val="00445231"/>
    <w:rsid w:val="00445B48"/>
    <w:rsid w:val="00446C10"/>
    <w:rsid w:val="00447190"/>
    <w:rsid w:val="004541FF"/>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CC6"/>
    <w:rsid w:val="004630A5"/>
    <w:rsid w:val="00463478"/>
    <w:rsid w:val="0046375A"/>
    <w:rsid w:val="0046383F"/>
    <w:rsid w:val="00464A87"/>
    <w:rsid w:val="00464B9D"/>
    <w:rsid w:val="00464C73"/>
    <w:rsid w:val="00465021"/>
    <w:rsid w:val="0046511E"/>
    <w:rsid w:val="0046545D"/>
    <w:rsid w:val="004655D7"/>
    <w:rsid w:val="00465895"/>
    <w:rsid w:val="00465A31"/>
    <w:rsid w:val="00465D9F"/>
    <w:rsid w:val="00466FAB"/>
    <w:rsid w:val="00470169"/>
    <w:rsid w:val="00470645"/>
    <w:rsid w:val="00471484"/>
    <w:rsid w:val="00471BD2"/>
    <w:rsid w:val="0047210C"/>
    <w:rsid w:val="00472245"/>
    <w:rsid w:val="004739DB"/>
    <w:rsid w:val="00473F0D"/>
    <w:rsid w:val="0047522E"/>
    <w:rsid w:val="004755C0"/>
    <w:rsid w:val="00476D8A"/>
    <w:rsid w:val="0047746A"/>
    <w:rsid w:val="00477B93"/>
    <w:rsid w:val="00481015"/>
    <w:rsid w:val="0048130B"/>
    <w:rsid w:val="00481571"/>
    <w:rsid w:val="004818ED"/>
    <w:rsid w:val="00481C4F"/>
    <w:rsid w:val="0048202E"/>
    <w:rsid w:val="0048289E"/>
    <w:rsid w:val="00483265"/>
    <w:rsid w:val="00483B06"/>
    <w:rsid w:val="0048421B"/>
    <w:rsid w:val="00484A9B"/>
    <w:rsid w:val="00484BC3"/>
    <w:rsid w:val="00486AC1"/>
    <w:rsid w:val="00487394"/>
    <w:rsid w:val="00487D1F"/>
    <w:rsid w:val="00490098"/>
    <w:rsid w:val="004904CA"/>
    <w:rsid w:val="004915D9"/>
    <w:rsid w:val="00491F85"/>
    <w:rsid w:val="004923BD"/>
    <w:rsid w:val="00494E21"/>
    <w:rsid w:val="004954FB"/>
    <w:rsid w:val="0049570E"/>
    <w:rsid w:val="00495D67"/>
    <w:rsid w:val="00495F45"/>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76D3"/>
    <w:rsid w:val="004A78C7"/>
    <w:rsid w:val="004B00ED"/>
    <w:rsid w:val="004B0737"/>
    <w:rsid w:val="004B081F"/>
    <w:rsid w:val="004B1985"/>
    <w:rsid w:val="004B1C35"/>
    <w:rsid w:val="004B1EF3"/>
    <w:rsid w:val="004B24DA"/>
    <w:rsid w:val="004B2731"/>
    <w:rsid w:val="004B345E"/>
    <w:rsid w:val="004B3941"/>
    <w:rsid w:val="004B43F5"/>
    <w:rsid w:val="004B4D0D"/>
    <w:rsid w:val="004B4E6C"/>
    <w:rsid w:val="004B4E9F"/>
    <w:rsid w:val="004B69AE"/>
    <w:rsid w:val="004B69D4"/>
    <w:rsid w:val="004B70DF"/>
    <w:rsid w:val="004B7336"/>
    <w:rsid w:val="004C1A36"/>
    <w:rsid w:val="004C1CB2"/>
    <w:rsid w:val="004C2788"/>
    <w:rsid w:val="004C2A9F"/>
    <w:rsid w:val="004C3A7D"/>
    <w:rsid w:val="004C76B1"/>
    <w:rsid w:val="004C7CF0"/>
    <w:rsid w:val="004D1167"/>
    <w:rsid w:val="004D16EB"/>
    <w:rsid w:val="004D1B11"/>
    <w:rsid w:val="004D1FC7"/>
    <w:rsid w:val="004D3452"/>
    <w:rsid w:val="004D3B47"/>
    <w:rsid w:val="004D3EC1"/>
    <w:rsid w:val="004D5A68"/>
    <w:rsid w:val="004D69DC"/>
    <w:rsid w:val="004D76C6"/>
    <w:rsid w:val="004D7B2F"/>
    <w:rsid w:val="004E293B"/>
    <w:rsid w:val="004E2C66"/>
    <w:rsid w:val="004E418D"/>
    <w:rsid w:val="004E4F40"/>
    <w:rsid w:val="004E5772"/>
    <w:rsid w:val="004E5BA5"/>
    <w:rsid w:val="004E5CC3"/>
    <w:rsid w:val="004E5F4B"/>
    <w:rsid w:val="004E66B6"/>
    <w:rsid w:val="004E7578"/>
    <w:rsid w:val="004F0C54"/>
    <w:rsid w:val="004F0E1A"/>
    <w:rsid w:val="004F17BC"/>
    <w:rsid w:val="004F1962"/>
    <w:rsid w:val="004F2A99"/>
    <w:rsid w:val="004F32AA"/>
    <w:rsid w:val="004F3587"/>
    <w:rsid w:val="004F42BF"/>
    <w:rsid w:val="004F54C1"/>
    <w:rsid w:val="004F5A21"/>
    <w:rsid w:val="004F5A71"/>
    <w:rsid w:val="004F66E9"/>
    <w:rsid w:val="004F6CC1"/>
    <w:rsid w:val="004F75E2"/>
    <w:rsid w:val="004F7FFC"/>
    <w:rsid w:val="005014F3"/>
    <w:rsid w:val="0050214D"/>
    <w:rsid w:val="00502AC6"/>
    <w:rsid w:val="0050330D"/>
    <w:rsid w:val="00503DD1"/>
    <w:rsid w:val="005048CC"/>
    <w:rsid w:val="00504960"/>
    <w:rsid w:val="00504B38"/>
    <w:rsid w:val="00505F04"/>
    <w:rsid w:val="005063D5"/>
    <w:rsid w:val="005075CB"/>
    <w:rsid w:val="005109BD"/>
    <w:rsid w:val="005115FA"/>
    <w:rsid w:val="00511C88"/>
    <w:rsid w:val="00513C4C"/>
    <w:rsid w:val="00514471"/>
    <w:rsid w:val="00514DAD"/>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4501"/>
    <w:rsid w:val="00534DAA"/>
    <w:rsid w:val="005365BA"/>
    <w:rsid w:val="00536726"/>
    <w:rsid w:val="00537274"/>
    <w:rsid w:val="00537EC8"/>
    <w:rsid w:val="0054093C"/>
    <w:rsid w:val="00540C76"/>
    <w:rsid w:val="00540F7B"/>
    <w:rsid w:val="00541317"/>
    <w:rsid w:val="005415D5"/>
    <w:rsid w:val="005419D8"/>
    <w:rsid w:val="00541F38"/>
    <w:rsid w:val="00542EB8"/>
    <w:rsid w:val="00543869"/>
    <w:rsid w:val="005444D6"/>
    <w:rsid w:val="0054461E"/>
    <w:rsid w:val="00544AF6"/>
    <w:rsid w:val="00544CE8"/>
    <w:rsid w:val="0054573E"/>
    <w:rsid w:val="0054685A"/>
    <w:rsid w:val="00546E86"/>
    <w:rsid w:val="0054722C"/>
    <w:rsid w:val="00547B2D"/>
    <w:rsid w:val="0055029C"/>
    <w:rsid w:val="00551362"/>
    <w:rsid w:val="00551945"/>
    <w:rsid w:val="00552118"/>
    <w:rsid w:val="005525BA"/>
    <w:rsid w:val="00552EF1"/>
    <w:rsid w:val="00552F47"/>
    <w:rsid w:val="00553906"/>
    <w:rsid w:val="00557574"/>
    <w:rsid w:val="00561BFF"/>
    <w:rsid w:val="005620AB"/>
    <w:rsid w:val="00562394"/>
    <w:rsid w:val="00562CE5"/>
    <w:rsid w:val="00562DCA"/>
    <w:rsid w:val="00563CF6"/>
    <w:rsid w:val="005659BD"/>
    <w:rsid w:val="00565B34"/>
    <w:rsid w:val="00570C29"/>
    <w:rsid w:val="005716A9"/>
    <w:rsid w:val="00571A66"/>
    <w:rsid w:val="00571E20"/>
    <w:rsid w:val="005732DA"/>
    <w:rsid w:val="00573936"/>
    <w:rsid w:val="00574035"/>
    <w:rsid w:val="00574065"/>
    <w:rsid w:val="00575880"/>
    <w:rsid w:val="00575A5F"/>
    <w:rsid w:val="00575B4A"/>
    <w:rsid w:val="00575E92"/>
    <w:rsid w:val="00576C01"/>
    <w:rsid w:val="00577063"/>
    <w:rsid w:val="00577CB6"/>
    <w:rsid w:val="0058054A"/>
    <w:rsid w:val="00581704"/>
    <w:rsid w:val="00581ABC"/>
    <w:rsid w:val="00582E72"/>
    <w:rsid w:val="00583C1A"/>
    <w:rsid w:val="0058468F"/>
    <w:rsid w:val="00584876"/>
    <w:rsid w:val="00585696"/>
    <w:rsid w:val="005856AA"/>
    <w:rsid w:val="00585791"/>
    <w:rsid w:val="00587841"/>
    <w:rsid w:val="00587D79"/>
    <w:rsid w:val="00590677"/>
    <w:rsid w:val="0059073B"/>
    <w:rsid w:val="005915DB"/>
    <w:rsid w:val="0059252D"/>
    <w:rsid w:val="0059333D"/>
    <w:rsid w:val="0059376F"/>
    <w:rsid w:val="00594441"/>
    <w:rsid w:val="0059475C"/>
    <w:rsid w:val="005954C5"/>
    <w:rsid w:val="005960CD"/>
    <w:rsid w:val="00597840"/>
    <w:rsid w:val="00597FC8"/>
    <w:rsid w:val="005A0480"/>
    <w:rsid w:val="005A0A6A"/>
    <w:rsid w:val="005A11EF"/>
    <w:rsid w:val="005A2A64"/>
    <w:rsid w:val="005A2EFD"/>
    <w:rsid w:val="005A33B1"/>
    <w:rsid w:val="005A3B03"/>
    <w:rsid w:val="005A4919"/>
    <w:rsid w:val="005A494F"/>
    <w:rsid w:val="005A4952"/>
    <w:rsid w:val="005A4B2F"/>
    <w:rsid w:val="005A5C54"/>
    <w:rsid w:val="005A6F84"/>
    <w:rsid w:val="005A79C9"/>
    <w:rsid w:val="005B0245"/>
    <w:rsid w:val="005B0424"/>
    <w:rsid w:val="005B0C16"/>
    <w:rsid w:val="005B0D55"/>
    <w:rsid w:val="005B0EB1"/>
    <w:rsid w:val="005B104C"/>
    <w:rsid w:val="005B1DC4"/>
    <w:rsid w:val="005B1DF2"/>
    <w:rsid w:val="005B233A"/>
    <w:rsid w:val="005B3096"/>
    <w:rsid w:val="005B5012"/>
    <w:rsid w:val="005B6393"/>
    <w:rsid w:val="005C17F6"/>
    <w:rsid w:val="005C2309"/>
    <w:rsid w:val="005C6721"/>
    <w:rsid w:val="005C72A4"/>
    <w:rsid w:val="005D001D"/>
    <w:rsid w:val="005D11E8"/>
    <w:rsid w:val="005D157D"/>
    <w:rsid w:val="005D1CF6"/>
    <w:rsid w:val="005D2F05"/>
    <w:rsid w:val="005D64D9"/>
    <w:rsid w:val="005D7D04"/>
    <w:rsid w:val="005E0343"/>
    <w:rsid w:val="005E0382"/>
    <w:rsid w:val="005E08CC"/>
    <w:rsid w:val="005E0FF5"/>
    <w:rsid w:val="005E1155"/>
    <w:rsid w:val="005E1CEE"/>
    <w:rsid w:val="005E1E56"/>
    <w:rsid w:val="005E416A"/>
    <w:rsid w:val="005E5014"/>
    <w:rsid w:val="005E5FD0"/>
    <w:rsid w:val="005E67BD"/>
    <w:rsid w:val="005E6A96"/>
    <w:rsid w:val="005E7EF9"/>
    <w:rsid w:val="005F0D83"/>
    <w:rsid w:val="005F186E"/>
    <w:rsid w:val="005F18C3"/>
    <w:rsid w:val="005F1D75"/>
    <w:rsid w:val="005F225E"/>
    <w:rsid w:val="005F25FC"/>
    <w:rsid w:val="005F3245"/>
    <w:rsid w:val="005F33DB"/>
    <w:rsid w:val="005F39AC"/>
    <w:rsid w:val="005F4AEE"/>
    <w:rsid w:val="005F4C7C"/>
    <w:rsid w:val="005F518F"/>
    <w:rsid w:val="005F6005"/>
    <w:rsid w:val="005F76AF"/>
    <w:rsid w:val="005F7E9C"/>
    <w:rsid w:val="00600090"/>
    <w:rsid w:val="00600C90"/>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17A04"/>
    <w:rsid w:val="00621B1F"/>
    <w:rsid w:val="00625499"/>
    <w:rsid w:val="0062584F"/>
    <w:rsid w:val="00625996"/>
    <w:rsid w:val="00626210"/>
    <w:rsid w:val="00626549"/>
    <w:rsid w:val="00626DD4"/>
    <w:rsid w:val="00627B43"/>
    <w:rsid w:val="0063067D"/>
    <w:rsid w:val="00630CD1"/>
    <w:rsid w:val="006314E6"/>
    <w:rsid w:val="00633980"/>
    <w:rsid w:val="006346EE"/>
    <w:rsid w:val="0063530D"/>
    <w:rsid w:val="00635C99"/>
    <w:rsid w:val="006363D3"/>
    <w:rsid w:val="00637A12"/>
    <w:rsid w:val="00637C8B"/>
    <w:rsid w:val="006417EA"/>
    <w:rsid w:val="00642C8F"/>
    <w:rsid w:val="00644EC6"/>
    <w:rsid w:val="00644F74"/>
    <w:rsid w:val="00645171"/>
    <w:rsid w:val="00645BBD"/>
    <w:rsid w:val="00646B03"/>
    <w:rsid w:val="00647361"/>
    <w:rsid w:val="006504E8"/>
    <w:rsid w:val="006505CD"/>
    <w:rsid w:val="00650CDF"/>
    <w:rsid w:val="00650F35"/>
    <w:rsid w:val="006515CA"/>
    <w:rsid w:val="00652913"/>
    <w:rsid w:val="00654C9B"/>
    <w:rsid w:val="006554EA"/>
    <w:rsid w:val="006600BC"/>
    <w:rsid w:val="006611F9"/>
    <w:rsid w:val="006613F0"/>
    <w:rsid w:val="00661546"/>
    <w:rsid w:val="00661F1E"/>
    <w:rsid w:val="00663C4A"/>
    <w:rsid w:val="00663C4E"/>
    <w:rsid w:val="00663D85"/>
    <w:rsid w:val="00664E71"/>
    <w:rsid w:val="006667A6"/>
    <w:rsid w:val="006703D6"/>
    <w:rsid w:val="00671084"/>
    <w:rsid w:val="006717FC"/>
    <w:rsid w:val="00671A93"/>
    <w:rsid w:val="00672BC2"/>
    <w:rsid w:val="00672ED8"/>
    <w:rsid w:val="00672F19"/>
    <w:rsid w:val="00673B5C"/>
    <w:rsid w:val="006742B2"/>
    <w:rsid w:val="006748F0"/>
    <w:rsid w:val="00675204"/>
    <w:rsid w:val="00675491"/>
    <w:rsid w:val="00676E0B"/>
    <w:rsid w:val="006779E4"/>
    <w:rsid w:val="00681A23"/>
    <w:rsid w:val="0068206F"/>
    <w:rsid w:val="006830B2"/>
    <w:rsid w:val="006837F4"/>
    <w:rsid w:val="00683941"/>
    <w:rsid w:val="00684382"/>
    <w:rsid w:val="00684A4D"/>
    <w:rsid w:val="006860BF"/>
    <w:rsid w:val="00687487"/>
    <w:rsid w:val="00687A0F"/>
    <w:rsid w:val="00690521"/>
    <w:rsid w:val="00690FDD"/>
    <w:rsid w:val="006914C6"/>
    <w:rsid w:val="006918A3"/>
    <w:rsid w:val="0069206C"/>
    <w:rsid w:val="00693001"/>
    <w:rsid w:val="0069336F"/>
    <w:rsid w:val="0069450A"/>
    <w:rsid w:val="006958A7"/>
    <w:rsid w:val="00695943"/>
    <w:rsid w:val="00695B5A"/>
    <w:rsid w:val="00695C38"/>
    <w:rsid w:val="00696DB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C96"/>
    <w:rsid w:val="006B01B6"/>
    <w:rsid w:val="006B215F"/>
    <w:rsid w:val="006B234A"/>
    <w:rsid w:val="006B3138"/>
    <w:rsid w:val="006B4405"/>
    <w:rsid w:val="006B4A80"/>
    <w:rsid w:val="006B5072"/>
    <w:rsid w:val="006B5171"/>
    <w:rsid w:val="006B5469"/>
    <w:rsid w:val="006B570D"/>
    <w:rsid w:val="006B58DD"/>
    <w:rsid w:val="006B5B5D"/>
    <w:rsid w:val="006B6259"/>
    <w:rsid w:val="006B6688"/>
    <w:rsid w:val="006C065C"/>
    <w:rsid w:val="006C0CC8"/>
    <w:rsid w:val="006C0D5D"/>
    <w:rsid w:val="006C1398"/>
    <w:rsid w:val="006C2C3E"/>
    <w:rsid w:val="006C464B"/>
    <w:rsid w:val="006C6CF5"/>
    <w:rsid w:val="006C7DA8"/>
    <w:rsid w:val="006D0032"/>
    <w:rsid w:val="006D279C"/>
    <w:rsid w:val="006D307B"/>
    <w:rsid w:val="006D7FF1"/>
    <w:rsid w:val="006E04F6"/>
    <w:rsid w:val="006E1090"/>
    <w:rsid w:val="006E1D67"/>
    <w:rsid w:val="006E271E"/>
    <w:rsid w:val="006E28D0"/>
    <w:rsid w:val="006E2915"/>
    <w:rsid w:val="006E51D9"/>
    <w:rsid w:val="006E606F"/>
    <w:rsid w:val="006E70FB"/>
    <w:rsid w:val="006F3A5D"/>
    <w:rsid w:val="006F5B56"/>
    <w:rsid w:val="006F675F"/>
    <w:rsid w:val="006F6AB3"/>
    <w:rsid w:val="006F6CB4"/>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43CF"/>
    <w:rsid w:val="00714407"/>
    <w:rsid w:val="00714C6F"/>
    <w:rsid w:val="00714C90"/>
    <w:rsid w:val="00714D81"/>
    <w:rsid w:val="007153E9"/>
    <w:rsid w:val="00715914"/>
    <w:rsid w:val="007165FA"/>
    <w:rsid w:val="00717449"/>
    <w:rsid w:val="00717957"/>
    <w:rsid w:val="00717AC7"/>
    <w:rsid w:val="00721702"/>
    <w:rsid w:val="00721943"/>
    <w:rsid w:val="00722323"/>
    <w:rsid w:val="00722801"/>
    <w:rsid w:val="00725A17"/>
    <w:rsid w:val="00725E19"/>
    <w:rsid w:val="00726A8A"/>
    <w:rsid w:val="00732779"/>
    <w:rsid w:val="007337A7"/>
    <w:rsid w:val="007343FB"/>
    <w:rsid w:val="007358C6"/>
    <w:rsid w:val="00736AF4"/>
    <w:rsid w:val="00737B2E"/>
    <w:rsid w:val="00737FBF"/>
    <w:rsid w:val="00740174"/>
    <w:rsid w:val="007411E4"/>
    <w:rsid w:val="00741E5F"/>
    <w:rsid w:val="00743274"/>
    <w:rsid w:val="007432BB"/>
    <w:rsid w:val="007435CC"/>
    <w:rsid w:val="00744770"/>
    <w:rsid w:val="00745298"/>
    <w:rsid w:val="007452CD"/>
    <w:rsid w:val="007460FB"/>
    <w:rsid w:val="00747B1E"/>
    <w:rsid w:val="007513D4"/>
    <w:rsid w:val="00751596"/>
    <w:rsid w:val="007515F4"/>
    <w:rsid w:val="00751672"/>
    <w:rsid w:val="0075266E"/>
    <w:rsid w:val="007528BA"/>
    <w:rsid w:val="00754F03"/>
    <w:rsid w:val="00755513"/>
    <w:rsid w:val="00755740"/>
    <w:rsid w:val="007567D9"/>
    <w:rsid w:val="00756809"/>
    <w:rsid w:val="00761768"/>
    <w:rsid w:val="0076269F"/>
    <w:rsid w:val="00762FD2"/>
    <w:rsid w:val="00763146"/>
    <w:rsid w:val="00763214"/>
    <w:rsid w:val="0076437E"/>
    <w:rsid w:val="0076552F"/>
    <w:rsid w:val="007657EB"/>
    <w:rsid w:val="007664F3"/>
    <w:rsid w:val="007666BE"/>
    <w:rsid w:val="00766974"/>
    <w:rsid w:val="0076714B"/>
    <w:rsid w:val="00767401"/>
    <w:rsid w:val="00770625"/>
    <w:rsid w:val="00770F9F"/>
    <w:rsid w:val="00772428"/>
    <w:rsid w:val="00772D64"/>
    <w:rsid w:val="00773838"/>
    <w:rsid w:val="0077483C"/>
    <w:rsid w:val="007750D1"/>
    <w:rsid w:val="007764EC"/>
    <w:rsid w:val="00776C09"/>
    <w:rsid w:val="007779CF"/>
    <w:rsid w:val="00777F19"/>
    <w:rsid w:val="00780EF0"/>
    <w:rsid w:val="00781960"/>
    <w:rsid w:val="0078269E"/>
    <w:rsid w:val="007849F2"/>
    <w:rsid w:val="00785532"/>
    <w:rsid w:val="00785B76"/>
    <w:rsid w:val="00785DCA"/>
    <w:rsid w:val="00785FBA"/>
    <w:rsid w:val="0078620D"/>
    <w:rsid w:val="00787890"/>
    <w:rsid w:val="007902E1"/>
    <w:rsid w:val="00790F28"/>
    <w:rsid w:val="007914A9"/>
    <w:rsid w:val="007919F1"/>
    <w:rsid w:val="0079269E"/>
    <w:rsid w:val="0079320B"/>
    <w:rsid w:val="00793A48"/>
    <w:rsid w:val="00793F52"/>
    <w:rsid w:val="00795A11"/>
    <w:rsid w:val="007964F4"/>
    <w:rsid w:val="007971C7"/>
    <w:rsid w:val="007A0FF5"/>
    <w:rsid w:val="007A1346"/>
    <w:rsid w:val="007A15B3"/>
    <w:rsid w:val="007A1BBD"/>
    <w:rsid w:val="007A2464"/>
    <w:rsid w:val="007A329B"/>
    <w:rsid w:val="007A4D32"/>
    <w:rsid w:val="007A4D86"/>
    <w:rsid w:val="007A7C0D"/>
    <w:rsid w:val="007B05AA"/>
    <w:rsid w:val="007B0BE4"/>
    <w:rsid w:val="007B12BF"/>
    <w:rsid w:val="007B1BB7"/>
    <w:rsid w:val="007B3097"/>
    <w:rsid w:val="007B37CE"/>
    <w:rsid w:val="007B49CA"/>
    <w:rsid w:val="007B4EAB"/>
    <w:rsid w:val="007B5EE0"/>
    <w:rsid w:val="007C13B4"/>
    <w:rsid w:val="007C1C63"/>
    <w:rsid w:val="007C24F3"/>
    <w:rsid w:val="007C28D3"/>
    <w:rsid w:val="007C29D4"/>
    <w:rsid w:val="007C3109"/>
    <w:rsid w:val="007C36D6"/>
    <w:rsid w:val="007C3BCA"/>
    <w:rsid w:val="007C704B"/>
    <w:rsid w:val="007C748F"/>
    <w:rsid w:val="007C794B"/>
    <w:rsid w:val="007D014E"/>
    <w:rsid w:val="007D0437"/>
    <w:rsid w:val="007D07E6"/>
    <w:rsid w:val="007D0A19"/>
    <w:rsid w:val="007D1CD7"/>
    <w:rsid w:val="007D2E6A"/>
    <w:rsid w:val="007D3488"/>
    <w:rsid w:val="007D37A1"/>
    <w:rsid w:val="007D4B4B"/>
    <w:rsid w:val="007D523E"/>
    <w:rsid w:val="007D54AE"/>
    <w:rsid w:val="007D6900"/>
    <w:rsid w:val="007D7902"/>
    <w:rsid w:val="007D7FAD"/>
    <w:rsid w:val="007E05CA"/>
    <w:rsid w:val="007E1C2E"/>
    <w:rsid w:val="007E2A51"/>
    <w:rsid w:val="007E3242"/>
    <w:rsid w:val="007E51FD"/>
    <w:rsid w:val="007E52FD"/>
    <w:rsid w:val="007E53DB"/>
    <w:rsid w:val="007E5EA3"/>
    <w:rsid w:val="007E640D"/>
    <w:rsid w:val="007E6578"/>
    <w:rsid w:val="007E679F"/>
    <w:rsid w:val="007E6810"/>
    <w:rsid w:val="007E699E"/>
    <w:rsid w:val="007E6A04"/>
    <w:rsid w:val="007E6C2A"/>
    <w:rsid w:val="007E7B47"/>
    <w:rsid w:val="007E7CA4"/>
    <w:rsid w:val="007F0216"/>
    <w:rsid w:val="007F1344"/>
    <w:rsid w:val="007F3651"/>
    <w:rsid w:val="007F3A47"/>
    <w:rsid w:val="007F4114"/>
    <w:rsid w:val="007F41A9"/>
    <w:rsid w:val="007F4ACB"/>
    <w:rsid w:val="007F544B"/>
    <w:rsid w:val="007F6ACE"/>
    <w:rsid w:val="007F7054"/>
    <w:rsid w:val="007F777A"/>
    <w:rsid w:val="007F7A77"/>
    <w:rsid w:val="007F7D84"/>
    <w:rsid w:val="008003CD"/>
    <w:rsid w:val="00801605"/>
    <w:rsid w:val="00802877"/>
    <w:rsid w:val="00802F6F"/>
    <w:rsid w:val="00804B95"/>
    <w:rsid w:val="0080517F"/>
    <w:rsid w:val="00806729"/>
    <w:rsid w:val="008075DF"/>
    <w:rsid w:val="00812B05"/>
    <w:rsid w:val="0081509C"/>
    <w:rsid w:val="0081517F"/>
    <w:rsid w:val="00815C41"/>
    <w:rsid w:val="0081695D"/>
    <w:rsid w:val="00817A02"/>
    <w:rsid w:val="00825225"/>
    <w:rsid w:val="0082552A"/>
    <w:rsid w:val="00825C3F"/>
    <w:rsid w:val="00826A98"/>
    <w:rsid w:val="00826EA0"/>
    <w:rsid w:val="00826F33"/>
    <w:rsid w:val="00827247"/>
    <w:rsid w:val="008274F9"/>
    <w:rsid w:val="00827BA8"/>
    <w:rsid w:val="008307AC"/>
    <w:rsid w:val="008307B3"/>
    <w:rsid w:val="00830B73"/>
    <w:rsid w:val="00830CCB"/>
    <w:rsid w:val="00831219"/>
    <w:rsid w:val="00831343"/>
    <w:rsid w:val="008316BA"/>
    <w:rsid w:val="00831744"/>
    <w:rsid w:val="00832078"/>
    <w:rsid w:val="008326ED"/>
    <w:rsid w:val="00833493"/>
    <w:rsid w:val="00834A14"/>
    <w:rsid w:val="008355A8"/>
    <w:rsid w:val="00835C0A"/>
    <w:rsid w:val="00836311"/>
    <w:rsid w:val="00836B1D"/>
    <w:rsid w:val="00836C2E"/>
    <w:rsid w:val="0083759D"/>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152B"/>
    <w:rsid w:val="008522A1"/>
    <w:rsid w:val="008535A8"/>
    <w:rsid w:val="00853B70"/>
    <w:rsid w:val="00854703"/>
    <w:rsid w:val="008549CB"/>
    <w:rsid w:val="008553F2"/>
    <w:rsid w:val="00855E62"/>
    <w:rsid w:val="008570B6"/>
    <w:rsid w:val="00857DD7"/>
    <w:rsid w:val="0086036B"/>
    <w:rsid w:val="008604EC"/>
    <w:rsid w:val="00860B58"/>
    <w:rsid w:val="00861574"/>
    <w:rsid w:val="00861803"/>
    <w:rsid w:val="00862C73"/>
    <w:rsid w:val="00862EC7"/>
    <w:rsid w:val="0086353E"/>
    <w:rsid w:val="0086389E"/>
    <w:rsid w:val="00863BEC"/>
    <w:rsid w:val="00863F75"/>
    <w:rsid w:val="00864112"/>
    <w:rsid w:val="00864DDB"/>
    <w:rsid w:val="00864FB5"/>
    <w:rsid w:val="00867362"/>
    <w:rsid w:val="00867FC2"/>
    <w:rsid w:val="008701F5"/>
    <w:rsid w:val="0087140C"/>
    <w:rsid w:val="008728AE"/>
    <w:rsid w:val="0087325D"/>
    <w:rsid w:val="00873488"/>
    <w:rsid w:val="00873B6A"/>
    <w:rsid w:val="008758D0"/>
    <w:rsid w:val="0087664D"/>
    <w:rsid w:val="008772BF"/>
    <w:rsid w:val="00877383"/>
    <w:rsid w:val="00877506"/>
    <w:rsid w:val="00877846"/>
    <w:rsid w:val="008815EE"/>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901B4"/>
    <w:rsid w:val="00891AD7"/>
    <w:rsid w:val="00891B5D"/>
    <w:rsid w:val="00891E37"/>
    <w:rsid w:val="00893227"/>
    <w:rsid w:val="008939E1"/>
    <w:rsid w:val="00894059"/>
    <w:rsid w:val="008945AF"/>
    <w:rsid w:val="008948A2"/>
    <w:rsid w:val="00894CFD"/>
    <w:rsid w:val="00895591"/>
    <w:rsid w:val="00896A2C"/>
    <w:rsid w:val="00897022"/>
    <w:rsid w:val="00897AD7"/>
    <w:rsid w:val="00897FB3"/>
    <w:rsid w:val="008A0645"/>
    <w:rsid w:val="008A0AF0"/>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C22"/>
    <w:rsid w:val="008B605B"/>
    <w:rsid w:val="008B6184"/>
    <w:rsid w:val="008B6610"/>
    <w:rsid w:val="008C039D"/>
    <w:rsid w:val="008C0F2C"/>
    <w:rsid w:val="008C2444"/>
    <w:rsid w:val="008C2F6F"/>
    <w:rsid w:val="008C50E4"/>
    <w:rsid w:val="008C5142"/>
    <w:rsid w:val="008C54D6"/>
    <w:rsid w:val="008C55DD"/>
    <w:rsid w:val="008C58D6"/>
    <w:rsid w:val="008C5F81"/>
    <w:rsid w:val="008C71E1"/>
    <w:rsid w:val="008C7E8F"/>
    <w:rsid w:val="008D01A5"/>
    <w:rsid w:val="008D03B5"/>
    <w:rsid w:val="008D11F0"/>
    <w:rsid w:val="008D18D7"/>
    <w:rsid w:val="008D2375"/>
    <w:rsid w:val="008D6938"/>
    <w:rsid w:val="008D6B66"/>
    <w:rsid w:val="008E0329"/>
    <w:rsid w:val="008E04D2"/>
    <w:rsid w:val="008E0C56"/>
    <w:rsid w:val="008E0C5A"/>
    <w:rsid w:val="008E0DD8"/>
    <w:rsid w:val="008E1A84"/>
    <w:rsid w:val="008E2768"/>
    <w:rsid w:val="008E401D"/>
    <w:rsid w:val="008E4130"/>
    <w:rsid w:val="008E5447"/>
    <w:rsid w:val="008E5C7D"/>
    <w:rsid w:val="008E5FB3"/>
    <w:rsid w:val="008E6118"/>
    <w:rsid w:val="008E687B"/>
    <w:rsid w:val="008E7A95"/>
    <w:rsid w:val="008F0B28"/>
    <w:rsid w:val="008F19AE"/>
    <w:rsid w:val="008F1B35"/>
    <w:rsid w:val="008F1BFA"/>
    <w:rsid w:val="008F22F8"/>
    <w:rsid w:val="008F29B9"/>
    <w:rsid w:val="008F2A24"/>
    <w:rsid w:val="008F2E7B"/>
    <w:rsid w:val="008F37AC"/>
    <w:rsid w:val="008F4B1F"/>
    <w:rsid w:val="008F4CAC"/>
    <w:rsid w:val="008F5E2D"/>
    <w:rsid w:val="008F7B7B"/>
    <w:rsid w:val="00901155"/>
    <w:rsid w:val="00902190"/>
    <w:rsid w:val="00902F9D"/>
    <w:rsid w:val="0090304A"/>
    <w:rsid w:val="00903EA2"/>
    <w:rsid w:val="00903ECA"/>
    <w:rsid w:val="009068AF"/>
    <w:rsid w:val="00907812"/>
    <w:rsid w:val="00907B53"/>
    <w:rsid w:val="009132FE"/>
    <w:rsid w:val="0091345E"/>
    <w:rsid w:val="009134FD"/>
    <w:rsid w:val="00913B21"/>
    <w:rsid w:val="00914CD9"/>
    <w:rsid w:val="00916311"/>
    <w:rsid w:val="0091685A"/>
    <w:rsid w:val="00917855"/>
    <w:rsid w:val="009179C1"/>
    <w:rsid w:val="0092068D"/>
    <w:rsid w:val="00920808"/>
    <w:rsid w:val="00920EB4"/>
    <w:rsid w:val="009212FA"/>
    <w:rsid w:val="00922692"/>
    <w:rsid w:val="00923136"/>
    <w:rsid w:val="0092476C"/>
    <w:rsid w:val="0092496D"/>
    <w:rsid w:val="00926392"/>
    <w:rsid w:val="00927E82"/>
    <w:rsid w:val="009311DE"/>
    <w:rsid w:val="009318F4"/>
    <w:rsid w:val="00931F84"/>
    <w:rsid w:val="00932558"/>
    <w:rsid w:val="009328C1"/>
    <w:rsid w:val="00932B28"/>
    <w:rsid w:val="009363D0"/>
    <w:rsid w:val="009370B0"/>
    <w:rsid w:val="0093757B"/>
    <w:rsid w:val="00940713"/>
    <w:rsid w:val="00943D63"/>
    <w:rsid w:val="00943EC9"/>
    <w:rsid w:val="0094456A"/>
    <w:rsid w:val="009453D5"/>
    <w:rsid w:val="00946013"/>
    <w:rsid w:val="00946706"/>
    <w:rsid w:val="00946A46"/>
    <w:rsid w:val="00946B75"/>
    <w:rsid w:val="00946D3A"/>
    <w:rsid w:val="00951B73"/>
    <w:rsid w:val="00951E8D"/>
    <w:rsid w:val="009529CA"/>
    <w:rsid w:val="00953057"/>
    <w:rsid w:val="00954DA9"/>
    <w:rsid w:val="009554B8"/>
    <w:rsid w:val="00955F5A"/>
    <w:rsid w:val="00956BAF"/>
    <w:rsid w:val="00957ED8"/>
    <w:rsid w:val="0096112F"/>
    <w:rsid w:val="009615EC"/>
    <w:rsid w:val="00961653"/>
    <w:rsid w:val="00961A09"/>
    <w:rsid w:val="00961AEA"/>
    <w:rsid w:val="00961DC6"/>
    <w:rsid w:val="00962D05"/>
    <w:rsid w:val="00962EDC"/>
    <w:rsid w:val="00962F34"/>
    <w:rsid w:val="00963551"/>
    <w:rsid w:val="00963AC1"/>
    <w:rsid w:val="00964B8D"/>
    <w:rsid w:val="00965882"/>
    <w:rsid w:val="00965B84"/>
    <w:rsid w:val="00965EA1"/>
    <w:rsid w:val="009678CC"/>
    <w:rsid w:val="0097143B"/>
    <w:rsid w:val="00972A36"/>
    <w:rsid w:val="00974DCB"/>
    <w:rsid w:val="00976D16"/>
    <w:rsid w:val="00977862"/>
    <w:rsid w:val="00980DD2"/>
    <w:rsid w:val="009840CA"/>
    <w:rsid w:val="00985DF7"/>
    <w:rsid w:val="009868EF"/>
    <w:rsid w:val="009873BC"/>
    <w:rsid w:val="00987BD9"/>
    <w:rsid w:val="00990AF8"/>
    <w:rsid w:val="00990AFC"/>
    <w:rsid w:val="0099141D"/>
    <w:rsid w:val="00992AAA"/>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EE1"/>
    <w:rsid w:val="009A09AB"/>
    <w:rsid w:val="009A1482"/>
    <w:rsid w:val="009A17F5"/>
    <w:rsid w:val="009A2D39"/>
    <w:rsid w:val="009A374D"/>
    <w:rsid w:val="009A3E42"/>
    <w:rsid w:val="009A4331"/>
    <w:rsid w:val="009A5C11"/>
    <w:rsid w:val="009A62CB"/>
    <w:rsid w:val="009A64E1"/>
    <w:rsid w:val="009A741E"/>
    <w:rsid w:val="009B125F"/>
    <w:rsid w:val="009B20D2"/>
    <w:rsid w:val="009B21F9"/>
    <w:rsid w:val="009B2488"/>
    <w:rsid w:val="009B2C04"/>
    <w:rsid w:val="009B321B"/>
    <w:rsid w:val="009B36F6"/>
    <w:rsid w:val="009B4622"/>
    <w:rsid w:val="009B4CE4"/>
    <w:rsid w:val="009B4E85"/>
    <w:rsid w:val="009B6AD9"/>
    <w:rsid w:val="009B71FE"/>
    <w:rsid w:val="009B761B"/>
    <w:rsid w:val="009B7866"/>
    <w:rsid w:val="009C000A"/>
    <w:rsid w:val="009C16DF"/>
    <w:rsid w:val="009C1C15"/>
    <w:rsid w:val="009C2254"/>
    <w:rsid w:val="009C37EE"/>
    <w:rsid w:val="009C39F7"/>
    <w:rsid w:val="009C3BE7"/>
    <w:rsid w:val="009C50E4"/>
    <w:rsid w:val="009C5601"/>
    <w:rsid w:val="009C5BF9"/>
    <w:rsid w:val="009C635F"/>
    <w:rsid w:val="009C779B"/>
    <w:rsid w:val="009D028E"/>
    <w:rsid w:val="009D1408"/>
    <w:rsid w:val="009D1B1F"/>
    <w:rsid w:val="009D1E4A"/>
    <w:rsid w:val="009D1EDF"/>
    <w:rsid w:val="009D220F"/>
    <w:rsid w:val="009D2F59"/>
    <w:rsid w:val="009D44A8"/>
    <w:rsid w:val="009D455D"/>
    <w:rsid w:val="009D5000"/>
    <w:rsid w:val="009D5981"/>
    <w:rsid w:val="009D68FE"/>
    <w:rsid w:val="009D6DC1"/>
    <w:rsid w:val="009E03F7"/>
    <w:rsid w:val="009E23FB"/>
    <w:rsid w:val="009E2D3E"/>
    <w:rsid w:val="009E3BEC"/>
    <w:rsid w:val="009E418F"/>
    <w:rsid w:val="009E45D9"/>
    <w:rsid w:val="009E586A"/>
    <w:rsid w:val="009E7091"/>
    <w:rsid w:val="009E7DB9"/>
    <w:rsid w:val="009F18B8"/>
    <w:rsid w:val="009F1EE1"/>
    <w:rsid w:val="009F25B5"/>
    <w:rsid w:val="009F296D"/>
    <w:rsid w:val="009F403A"/>
    <w:rsid w:val="009F44DF"/>
    <w:rsid w:val="009F473E"/>
    <w:rsid w:val="009F5D44"/>
    <w:rsid w:val="009F7488"/>
    <w:rsid w:val="009F759D"/>
    <w:rsid w:val="00A02783"/>
    <w:rsid w:val="00A02AB1"/>
    <w:rsid w:val="00A05C97"/>
    <w:rsid w:val="00A05E47"/>
    <w:rsid w:val="00A07478"/>
    <w:rsid w:val="00A0755C"/>
    <w:rsid w:val="00A10431"/>
    <w:rsid w:val="00A10F80"/>
    <w:rsid w:val="00A11120"/>
    <w:rsid w:val="00A1217B"/>
    <w:rsid w:val="00A123C7"/>
    <w:rsid w:val="00A12892"/>
    <w:rsid w:val="00A147E5"/>
    <w:rsid w:val="00A14A88"/>
    <w:rsid w:val="00A15B56"/>
    <w:rsid w:val="00A15EF9"/>
    <w:rsid w:val="00A16104"/>
    <w:rsid w:val="00A17074"/>
    <w:rsid w:val="00A220ED"/>
    <w:rsid w:val="00A22151"/>
    <w:rsid w:val="00A241A4"/>
    <w:rsid w:val="00A24329"/>
    <w:rsid w:val="00A25158"/>
    <w:rsid w:val="00A2690D"/>
    <w:rsid w:val="00A2697A"/>
    <w:rsid w:val="00A277BD"/>
    <w:rsid w:val="00A27F49"/>
    <w:rsid w:val="00A31D9B"/>
    <w:rsid w:val="00A33573"/>
    <w:rsid w:val="00A33CF6"/>
    <w:rsid w:val="00A33F8C"/>
    <w:rsid w:val="00A35237"/>
    <w:rsid w:val="00A3578B"/>
    <w:rsid w:val="00A35A70"/>
    <w:rsid w:val="00A3625A"/>
    <w:rsid w:val="00A3651F"/>
    <w:rsid w:val="00A36AC8"/>
    <w:rsid w:val="00A415DC"/>
    <w:rsid w:val="00A4168E"/>
    <w:rsid w:val="00A416F5"/>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ECB"/>
    <w:rsid w:val="00A5400C"/>
    <w:rsid w:val="00A54482"/>
    <w:rsid w:val="00A54C99"/>
    <w:rsid w:val="00A54DF9"/>
    <w:rsid w:val="00A55187"/>
    <w:rsid w:val="00A55272"/>
    <w:rsid w:val="00A55A49"/>
    <w:rsid w:val="00A55B00"/>
    <w:rsid w:val="00A560B2"/>
    <w:rsid w:val="00A56236"/>
    <w:rsid w:val="00A56ACE"/>
    <w:rsid w:val="00A60706"/>
    <w:rsid w:val="00A60793"/>
    <w:rsid w:val="00A608FB"/>
    <w:rsid w:val="00A61340"/>
    <w:rsid w:val="00A61B23"/>
    <w:rsid w:val="00A62E31"/>
    <w:rsid w:val="00A62ED2"/>
    <w:rsid w:val="00A6305A"/>
    <w:rsid w:val="00A63740"/>
    <w:rsid w:val="00A63D3F"/>
    <w:rsid w:val="00A64AEE"/>
    <w:rsid w:val="00A65F01"/>
    <w:rsid w:val="00A6613F"/>
    <w:rsid w:val="00A66A3F"/>
    <w:rsid w:val="00A66DFC"/>
    <w:rsid w:val="00A705BE"/>
    <w:rsid w:val="00A720FC"/>
    <w:rsid w:val="00A72ABE"/>
    <w:rsid w:val="00A72B64"/>
    <w:rsid w:val="00A72F16"/>
    <w:rsid w:val="00A72F27"/>
    <w:rsid w:val="00A745D8"/>
    <w:rsid w:val="00A75AC3"/>
    <w:rsid w:val="00A768D9"/>
    <w:rsid w:val="00A76B03"/>
    <w:rsid w:val="00A76E6F"/>
    <w:rsid w:val="00A77DE8"/>
    <w:rsid w:val="00A80FBA"/>
    <w:rsid w:val="00A810F9"/>
    <w:rsid w:val="00A812B2"/>
    <w:rsid w:val="00A84A52"/>
    <w:rsid w:val="00A84D03"/>
    <w:rsid w:val="00A8512A"/>
    <w:rsid w:val="00A86168"/>
    <w:rsid w:val="00A86184"/>
    <w:rsid w:val="00A87B8D"/>
    <w:rsid w:val="00A916BF"/>
    <w:rsid w:val="00A921C8"/>
    <w:rsid w:val="00A93E93"/>
    <w:rsid w:val="00A94DDD"/>
    <w:rsid w:val="00A95F9E"/>
    <w:rsid w:val="00A96538"/>
    <w:rsid w:val="00A97BD2"/>
    <w:rsid w:val="00A97F70"/>
    <w:rsid w:val="00AA0625"/>
    <w:rsid w:val="00AA1B6C"/>
    <w:rsid w:val="00AA1DE7"/>
    <w:rsid w:val="00AA1EC7"/>
    <w:rsid w:val="00AA27CB"/>
    <w:rsid w:val="00AA2C79"/>
    <w:rsid w:val="00AA30FA"/>
    <w:rsid w:val="00AA3241"/>
    <w:rsid w:val="00AA3564"/>
    <w:rsid w:val="00AA3B4C"/>
    <w:rsid w:val="00AA6A90"/>
    <w:rsid w:val="00AA6B96"/>
    <w:rsid w:val="00AA7268"/>
    <w:rsid w:val="00AB05C8"/>
    <w:rsid w:val="00AB1F2C"/>
    <w:rsid w:val="00AB2ECE"/>
    <w:rsid w:val="00AB6271"/>
    <w:rsid w:val="00AB6CC1"/>
    <w:rsid w:val="00AB751A"/>
    <w:rsid w:val="00AB7A89"/>
    <w:rsid w:val="00AC04B8"/>
    <w:rsid w:val="00AC292F"/>
    <w:rsid w:val="00AC351D"/>
    <w:rsid w:val="00AC4082"/>
    <w:rsid w:val="00AC4900"/>
    <w:rsid w:val="00AC4A46"/>
    <w:rsid w:val="00AC4AE2"/>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3193"/>
    <w:rsid w:val="00AE3416"/>
    <w:rsid w:val="00AE3B9C"/>
    <w:rsid w:val="00AE40A1"/>
    <w:rsid w:val="00AE421B"/>
    <w:rsid w:val="00AE459E"/>
    <w:rsid w:val="00AE5170"/>
    <w:rsid w:val="00AE5D73"/>
    <w:rsid w:val="00AE6E71"/>
    <w:rsid w:val="00AE7478"/>
    <w:rsid w:val="00AE7620"/>
    <w:rsid w:val="00AE7E72"/>
    <w:rsid w:val="00AF0610"/>
    <w:rsid w:val="00AF1CD9"/>
    <w:rsid w:val="00AF2084"/>
    <w:rsid w:val="00AF23A5"/>
    <w:rsid w:val="00AF3B96"/>
    <w:rsid w:val="00AF3FE7"/>
    <w:rsid w:val="00AF45BF"/>
    <w:rsid w:val="00AF56BC"/>
    <w:rsid w:val="00AF5B0C"/>
    <w:rsid w:val="00AF5F68"/>
    <w:rsid w:val="00AF6293"/>
    <w:rsid w:val="00AF6D1E"/>
    <w:rsid w:val="00B001FE"/>
    <w:rsid w:val="00B00B55"/>
    <w:rsid w:val="00B00DCB"/>
    <w:rsid w:val="00B013A2"/>
    <w:rsid w:val="00B01490"/>
    <w:rsid w:val="00B014DC"/>
    <w:rsid w:val="00B0165E"/>
    <w:rsid w:val="00B02C65"/>
    <w:rsid w:val="00B03212"/>
    <w:rsid w:val="00B03FF2"/>
    <w:rsid w:val="00B049B9"/>
    <w:rsid w:val="00B04B32"/>
    <w:rsid w:val="00B0692A"/>
    <w:rsid w:val="00B0700B"/>
    <w:rsid w:val="00B07D43"/>
    <w:rsid w:val="00B109EB"/>
    <w:rsid w:val="00B10EAB"/>
    <w:rsid w:val="00B10F97"/>
    <w:rsid w:val="00B11341"/>
    <w:rsid w:val="00B120F3"/>
    <w:rsid w:val="00B13728"/>
    <w:rsid w:val="00B1551D"/>
    <w:rsid w:val="00B17058"/>
    <w:rsid w:val="00B17100"/>
    <w:rsid w:val="00B202AB"/>
    <w:rsid w:val="00B205C8"/>
    <w:rsid w:val="00B22FBB"/>
    <w:rsid w:val="00B23846"/>
    <w:rsid w:val="00B24A1E"/>
    <w:rsid w:val="00B24B76"/>
    <w:rsid w:val="00B25835"/>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644D"/>
    <w:rsid w:val="00B40594"/>
    <w:rsid w:val="00B40AA3"/>
    <w:rsid w:val="00B4324C"/>
    <w:rsid w:val="00B439A2"/>
    <w:rsid w:val="00B447DF"/>
    <w:rsid w:val="00B45B65"/>
    <w:rsid w:val="00B46375"/>
    <w:rsid w:val="00B46FA4"/>
    <w:rsid w:val="00B47353"/>
    <w:rsid w:val="00B473AB"/>
    <w:rsid w:val="00B503E9"/>
    <w:rsid w:val="00B51D4B"/>
    <w:rsid w:val="00B526B0"/>
    <w:rsid w:val="00B52BDB"/>
    <w:rsid w:val="00B53893"/>
    <w:rsid w:val="00B54EB6"/>
    <w:rsid w:val="00B55096"/>
    <w:rsid w:val="00B5626E"/>
    <w:rsid w:val="00B577DE"/>
    <w:rsid w:val="00B57B89"/>
    <w:rsid w:val="00B61D65"/>
    <w:rsid w:val="00B622DC"/>
    <w:rsid w:val="00B625DD"/>
    <w:rsid w:val="00B634FD"/>
    <w:rsid w:val="00B64CB1"/>
    <w:rsid w:val="00B65182"/>
    <w:rsid w:val="00B65AE5"/>
    <w:rsid w:val="00B67170"/>
    <w:rsid w:val="00B700FE"/>
    <w:rsid w:val="00B714CB"/>
    <w:rsid w:val="00B718FA"/>
    <w:rsid w:val="00B7204F"/>
    <w:rsid w:val="00B723B8"/>
    <w:rsid w:val="00B72DDD"/>
    <w:rsid w:val="00B74252"/>
    <w:rsid w:val="00B74C38"/>
    <w:rsid w:val="00B754D9"/>
    <w:rsid w:val="00B76A52"/>
    <w:rsid w:val="00B80927"/>
    <w:rsid w:val="00B82B5B"/>
    <w:rsid w:val="00B83EBB"/>
    <w:rsid w:val="00B846D7"/>
    <w:rsid w:val="00B84829"/>
    <w:rsid w:val="00B86289"/>
    <w:rsid w:val="00B86344"/>
    <w:rsid w:val="00B86CCE"/>
    <w:rsid w:val="00B9114C"/>
    <w:rsid w:val="00B91204"/>
    <w:rsid w:val="00B91538"/>
    <w:rsid w:val="00B92169"/>
    <w:rsid w:val="00B925D4"/>
    <w:rsid w:val="00B942EA"/>
    <w:rsid w:val="00B945E1"/>
    <w:rsid w:val="00B94792"/>
    <w:rsid w:val="00B94AD9"/>
    <w:rsid w:val="00B94B9E"/>
    <w:rsid w:val="00B96388"/>
    <w:rsid w:val="00B96503"/>
    <w:rsid w:val="00B9687E"/>
    <w:rsid w:val="00BA00CF"/>
    <w:rsid w:val="00BA0515"/>
    <w:rsid w:val="00BA0ABF"/>
    <w:rsid w:val="00BA12DA"/>
    <w:rsid w:val="00BA1E78"/>
    <w:rsid w:val="00BA29D0"/>
    <w:rsid w:val="00BA3BF0"/>
    <w:rsid w:val="00BA3C6F"/>
    <w:rsid w:val="00BA3DE7"/>
    <w:rsid w:val="00BA4975"/>
    <w:rsid w:val="00BA4CD8"/>
    <w:rsid w:val="00BA6EB7"/>
    <w:rsid w:val="00BA70FC"/>
    <w:rsid w:val="00BA7714"/>
    <w:rsid w:val="00BB0074"/>
    <w:rsid w:val="00BB2896"/>
    <w:rsid w:val="00BB2CEC"/>
    <w:rsid w:val="00BB37C3"/>
    <w:rsid w:val="00BB4A70"/>
    <w:rsid w:val="00BB4DB1"/>
    <w:rsid w:val="00BB51BC"/>
    <w:rsid w:val="00BB7900"/>
    <w:rsid w:val="00BB7D06"/>
    <w:rsid w:val="00BB7E00"/>
    <w:rsid w:val="00BC0434"/>
    <w:rsid w:val="00BC0D47"/>
    <w:rsid w:val="00BC25F8"/>
    <w:rsid w:val="00BC3FAA"/>
    <w:rsid w:val="00BC4019"/>
    <w:rsid w:val="00BC4E5F"/>
    <w:rsid w:val="00BC5946"/>
    <w:rsid w:val="00BC5F84"/>
    <w:rsid w:val="00BC69BF"/>
    <w:rsid w:val="00BC781E"/>
    <w:rsid w:val="00BD0632"/>
    <w:rsid w:val="00BD069A"/>
    <w:rsid w:val="00BD1855"/>
    <w:rsid w:val="00BD2887"/>
    <w:rsid w:val="00BD28FB"/>
    <w:rsid w:val="00BD2E03"/>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503D"/>
    <w:rsid w:val="00BE5405"/>
    <w:rsid w:val="00BE62FD"/>
    <w:rsid w:val="00BE6A4A"/>
    <w:rsid w:val="00BE6A4E"/>
    <w:rsid w:val="00BE75EB"/>
    <w:rsid w:val="00BF0C21"/>
    <w:rsid w:val="00BF0F35"/>
    <w:rsid w:val="00BF1297"/>
    <w:rsid w:val="00BF161E"/>
    <w:rsid w:val="00BF1F34"/>
    <w:rsid w:val="00BF2B9D"/>
    <w:rsid w:val="00BF2C00"/>
    <w:rsid w:val="00BF4214"/>
    <w:rsid w:val="00BF4E19"/>
    <w:rsid w:val="00BF5454"/>
    <w:rsid w:val="00BF5D5D"/>
    <w:rsid w:val="00BF74E0"/>
    <w:rsid w:val="00C0027B"/>
    <w:rsid w:val="00C01685"/>
    <w:rsid w:val="00C01F56"/>
    <w:rsid w:val="00C029D3"/>
    <w:rsid w:val="00C031B6"/>
    <w:rsid w:val="00C034B1"/>
    <w:rsid w:val="00C05CA7"/>
    <w:rsid w:val="00C060B9"/>
    <w:rsid w:val="00C10DE3"/>
    <w:rsid w:val="00C11D1A"/>
    <w:rsid w:val="00C12B1E"/>
    <w:rsid w:val="00C13270"/>
    <w:rsid w:val="00C1395F"/>
    <w:rsid w:val="00C14171"/>
    <w:rsid w:val="00C14B25"/>
    <w:rsid w:val="00C15264"/>
    <w:rsid w:val="00C1590C"/>
    <w:rsid w:val="00C15A1E"/>
    <w:rsid w:val="00C15D55"/>
    <w:rsid w:val="00C15D63"/>
    <w:rsid w:val="00C17680"/>
    <w:rsid w:val="00C17C30"/>
    <w:rsid w:val="00C17D80"/>
    <w:rsid w:val="00C2168E"/>
    <w:rsid w:val="00C216BE"/>
    <w:rsid w:val="00C2229F"/>
    <w:rsid w:val="00C22A50"/>
    <w:rsid w:val="00C2329A"/>
    <w:rsid w:val="00C237CA"/>
    <w:rsid w:val="00C2383B"/>
    <w:rsid w:val="00C23A16"/>
    <w:rsid w:val="00C25025"/>
    <w:rsid w:val="00C26FE4"/>
    <w:rsid w:val="00C3020D"/>
    <w:rsid w:val="00C311E5"/>
    <w:rsid w:val="00C3124F"/>
    <w:rsid w:val="00C3173B"/>
    <w:rsid w:val="00C31888"/>
    <w:rsid w:val="00C32170"/>
    <w:rsid w:val="00C3235A"/>
    <w:rsid w:val="00C33978"/>
    <w:rsid w:val="00C34A0A"/>
    <w:rsid w:val="00C34F51"/>
    <w:rsid w:val="00C35494"/>
    <w:rsid w:val="00C35C00"/>
    <w:rsid w:val="00C35CA0"/>
    <w:rsid w:val="00C36A6B"/>
    <w:rsid w:val="00C370E4"/>
    <w:rsid w:val="00C37500"/>
    <w:rsid w:val="00C41CB8"/>
    <w:rsid w:val="00C4237B"/>
    <w:rsid w:val="00C42468"/>
    <w:rsid w:val="00C42677"/>
    <w:rsid w:val="00C434CF"/>
    <w:rsid w:val="00C43737"/>
    <w:rsid w:val="00C45E6F"/>
    <w:rsid w:val="00C47F31"/>
    <w:rsid w:val="00C51BA6"/>
    <w:rsid w:val="00C521C6"/>
    <w:rsid w:val="00C54677"/>
    <w:rsid w:val="00C5548B"/>
    <w:rsid w:val="00C556EA"/>
    <w:rsid w:val="00C55B1F"/>
    <w:rsid w:val="00C5677A"/>
    <w:rsid w:val="00C57030"/>
    <w:rsid w:val="00C57098"/>
    <w:rsid w:val="00C61224"/>
    <w:rsid w:val="00C61696"/>
    <w:rsid w:val="00C6196C"/>
    <w:rsid w:val="00C63441"/>
    <w:rsid w:val="00C64780"/>
    <w:rsid w:val="00C6550C"/>
    <w:rsid w:val="00C6560C"/>
    <w:rsid w:val="00C6651B"/>
    <w:rsid w:val="00C665AD"/>
    <w:rsid w:val="00C66DCD"/>
    <w:rsid w:val="00C676A3"/>
    <w:rsid w:val="00C67897"/>
    <w:rsid w:val="00C715E5"/>
    <w:rsid w:val="00C728C0"/>
    <w:rsid w:val="00C73A6E"/>
    <w:rsid w:val="00C74E8D"/>
    <w:rsid w:val="00C74F80"/>
    <w:rsid w:val="00C75DF5"/>
    <w:rsid w:val="00C76F57"/>
    <w:rsid w:val="00C7747B"/>
    <w:rsid w:val="00C774A4"/>
    <w:rsid w:val="00C80F91"/>
    <w:rsid w:val="00C81085"/>
    <w:rsid w:val="00C815C3"/>
    <w:rsid w:val="00C82316"/>
    <w:rsid w:val="00C83212"/>
    <w:rsid w:val="00C83B0F"/>
    <w:rsid w:val="00C84BDE"/>
    <w:rsid w:val="00C876A5"/>
    <w:rsid w:val="00C878B6"/>
    <w:rsid w:val="00C90BEA"/>
    <w:rsid w:val="00C91508"/>
    <w:rsid w:val="00C91678"/>
    <w:rsid w:val="00C9239F"/>
    <w:rsid w:val="00C92675"/>
    <w:rsid w:val="00C93225"/>
    <w:rsid w:val="00C9402D"/>
    <w:rsid w:val="00C9558D"/>
    <w:rsid w:val="00C958FF"/>
    <w:rsid w:val="00C95EF7"/>
    <w:rsid w:val="00C96AD7"/>
    <w:rsid w:val="00C96C04"/>
    <w:rsid w:val="00C96F4F"/>
    <w:rsid w:val="00CA01ED"/>
    <w:rsid w:val="00CA028F"/>
    <w:rsid w:val="00CA1025"/>
    <w:rsid w:val="00CA17BD"/>
    <w:rsid w:val="00CA1814"/>
    <w:rsid w:val="00CA190A"/>
    <w:rsid w:val="00CA1D2B"/>
    <w:rsid w:val="00CA220C"/>
    <w:rsid w:val="00CA4060"/>
    <w:rsid w:val="00CA408F"/>
    <w:rsid w:val="00CA411E"/>
    <w:rsid w:val="00CA45E3"/>
    <w:rsid w:val="00CA5853"/>
    <w:rsid w:val="00CA6265"/>
    <w:rsid w:val="00CA6BB7"/>
    <w:rsid w:val="00CA7150"/>
    <w:rsid w:val="00CA78A0"/>
    <w:rsid w:val="00CB03C1"/>
    <w:rsid w:val="00CB2C86"/>
    <w:rsid w:val="00CB4B97"/>
    <w:rsid w:val="00CB56B4"/>
    <w:rsid w:val="00CB59CD"/>
    <w:rsid w:val="00CB5CBD"/>
    <w:rsid w:val="00CB6FC2"/>
    <w:rsid w:val="00CB7025"/>
    <w:rsid w:val="00CC0217"/>
    <w:rsid w:val="00CC03EC"/>
    <w:rsid w:val="00CC24B4"/>
    <w:rsid w:val="00CC2979"/>
    <w:rsid w:val="00CC3BBF"/>
    <w:rsid w:val="00CC637D"/>
    <w:rsid w:val="00CC6535"/>
    <w:rsid w:val="00CD0857"/>
    <w:rsid w:val="00CD0E6A"/>
    <w:rsid w:val="00CD1F10"/>
    <w:rsid w:val="00CD316A"/>
    <w:rsid w:val="00CD50D6"/>
    <w:rsid w:val="00CD560B"/>
    <w:rsid w:val="00CD5A37"/>
    <w:rsid w:val="00CD5FC7"/>
    <w:rsid w:val="00CD6056"/>
    <w:rsid w:val="00CD6513"/>
    <w:rsid w:val="00CE0480"/>
    <w:rsid w:val="00CE077A"/>
    <w:rsid w:val="00CE190B"/>
    <w:rsid w:val="00CE1AD2"/>
    <w:rsid w:val="00CE21E8"/>
    <w:rsid w:val="00CE2A59"/>
    <w:rsid w:val="00CE3B1C"/>
    <w:rsid w:val="00CE4722"/>
    <w:rsid w:val="00CE4B72"/>
    <w:rsid w:val="00CE533E"/>
    <w:rsid w:val="00CE553D"/>
    <w:rsid w:val="00CE55AB"/>
    <w:rsid w:val="00CE5898"/>
    <w:rsid w:val="00CF21AA"/>
    <w:rsid w:val="00CF2458"/>
    <w:rsid w:val="00CF3412"/>
    <w:rsid w:val="00CF43CD"/>
    <w:rsid w:val="00CF496D"/>
    <w:rsid w:val="00CF5B81"/>
    <w:rsid w:val="00CF6215"/>
    <w:rsid w:val="00CF6969"/>
    <w:rsid w:val="00CF6E40"/>
    <w:rsid w:val="00D009DD"/>
    <w:rsid w:val="00D02489"/>
    <w:rsid w:val="00D03453"/>
    <w:rsid w:val="00D039F8"/>
    <w:rsid w:val="00D03A0D"/>
    <w:rsid w:val="00D04257"/>
    <w:rsid w:val="00D04CEA"/>
    <w:rsid w:val="00D05630"/>
    <w:rsid w:val="00D060E7"/>
    <w:rsid w:val="00D103C5"/>
    <w:rsid w:val="00D10809"/>
    <w:rsid w:val="00D1235C"/>
    <w:rsid w:val="00D125FB"/>
    <w:rsid w:val="00D12FB5"/>
    <w:rsid w:val="00D1320B"/>
    <w:rsid w:val="00D13779"/>
    <w:rsid w:val="00D13A93"/>
    <w:rsid w:val="00D13AB1"/>
    <w:rsid w:val="00D146A8"/>
    <w:rsid w:val="00D14836"/>
    <w:rsid w:val="00D14DC7"/>
    <w:rsid w:val="00D157A3"/>
    <w:rsid w:val="00D17C4A"/>
    <w:rsid w:val="00D17E80"/>
    <w:rsid w:val="00D2065A"/>
    <w:rsid w:val="00D21D59"/>
    <w:rsid w:val="00D22E7C"/>
    <w:rsid w:val="00D2415F"/>
    <w:rsid w:val="00D24D75"/>
    <w:rsid w:val="00D25FB4"/>
    <w:rsid w:val="00D262F0"/>
    <w:rsid w:val="00D27AE0"/>
    <w:rsid w:val="00D308CE"/>
    <w:rsid w:val="00D31D7A"/>
    <w:rsid w:val="00D3303D"/>
    <w:rsid w:val="00D335E8"/>
    <w:rsid w:val="00D3395D"/>
    <w:rsid w:val="00D33D15"/>
    <w:rsid w:val="00D34019"/>
    <w:rsid w:val="00D34AAF"/>
    <w:rsid w:val="00D35023"/>
    <w:rsid w:val="00D36E39"/>
    <w:rsid w:val="00D375BC"/>
    <w:rsid w:val="00D4209C"/>
    <w:rsid w:val="00D429D6"/>
    <w:rsid w:val="00D434B9"/>
    <w:rsid w:val="00D439F2"/>
    <w:rsid w:val="00D43B03"/>
    <w:rsid w:val="00D455A7"/>
    <w:rsid w:val="00D460F4"/>
    <w:rsid w:val="00D46CB4"/>
    <w:rsid w:val="00D51749"/>
    <w:rsid w:val="00D523C6"/>
    <w:rsid w:val="00D5256A"/>
    <w:rsid w:val="00D52587"/>
    <w:rsid w:val="00D553CC"/>
    <w:rsid w:val="00D55D4B"/>
    <w:rsid w:val="00D560FA"/>
    <w:rsid w:val="00D563E4"/>
    <w:rsid w:val="00D5774A"/>
    <w:rsid w:val="00D57A8A"/>
    <w:rsid w:val="00D601E6"/>
    <w:rsid w:val="00D60621"/>
    <w:rsid w:val="00D6182D"/>
    <w:rsid w:val="00D641B2"/>
    <w:rsid w:val="00D650F3"/>
    <w:rsid w:val="00D65599"/>
    <w:rsid w:val="00D65E07"/>
    <w:rsid w:val="00D66545"/>
    <w:rsid w:val="00D70206"/>
    <w:rsid w:val="00D70FD9"/>
    <w:rsid w:val="00D7102C"/>
    <w:rsid w:val="00D723BC"/>
    <w:rsid w:val="00D7247B"/>
    <w:rsid w:val="00D73930"/>
    <w:rsid w:val="00D742E9"/>
    <w:rsid w:val="00D748B0"/>
    <w:rsid w:val="00D75C8A"/>
    <w:rsid w:val="00D77558"/>
    <w:rsid w:val="00D77C03"/>
    <w:rsid w:val="00D81195"/>
    <w:rsid w:val="00D81406"/>
    <w:rsid w:val="00D81AC1"/>
    <w:rsid w:val="00D83857"/>
    <w:rsid w:val="00D83F6E"/>
    <w:rsid w:val="00D855A1"/>
    <w:rsid w:val="00D85912"/>
    <w:rsid w:val="00D85CDE"/>
    <w:rsid w:val="00D86D26"/>
    <w:rsid w:val="00D87877"/>
    <w:rsid w:val="00D9039F"/>
    <w:rsid w:val="00D93228"/>
    <w:rsid w:val="00D933EA"/>
    <w:rsid w:val="00D93D2A"/>
    <w:rsid w:val="00D94DAB"/>
    <w:rsid w:val="00D95034"/>
    <w:rsid w:val="00D9699B"/>
    <w:rsid w:val="00D976C7"/>
    <w:rsid w:val="00DA0356"/>
    <w:rsid w:val="00DA1BD9"/>
    <w:rsid w:val="00DA1DB2"/>
    <w:rsid w:val="00DA21C7"/>
    <w:rsid w:val="00DA222C"/>
    <w:rsid w:val="00DA2403"/>
    <w:rsid w:val="00DA2A84"/>
    <w:rsid w:val="00DA2D7F"/>
    <w:rsid w:val="00DA34A3"/>
    <w:rsid w:val="00DA4459"/>
    <w:rsid w:val="00DA4732"/>
    <w:rsid w:val="00DA49DA"/>
    <w:rsid w:val="00DA52EA"/>
    <w:rsid w:val="00DA6575"/>
    <w:rsid w:val="00DA6831"/>
    <w:rsid w:val="00DA686B"/>
    <w:rsid w:val="00DA753B"/>
    <w:rsid w:val="00DB02E1"/>
    <w:rsid w:val="00DB070A"/>
    <w:rsid w:val="00DB1DE8"/>
    <w:rsid w:val="00DB2396"/>
    <w:rsid w:val="00DB28E0"/>
    <w:rsid w:val="00DB324A"/>
    <w:rsid w:val="00DB423E"/>
    <w:rsid w:val="00DB42BB"/>
    <w:rsid w:val="00DB471A"/>
    <w:rsid w:val="00DB489F"/>
    <w:rsid w:val="00DB4A2D"/>
    <w:rsid w:val="00DB5C83"/>
    <w:rsid w:val="00DB5EA1"/>
    <w:rsid w:val="00DB662C"/>
    <w:rsid w:val="00DB68A7"/>
    <w:rsid w:val="00DB6EC0"/>
    <w:rsid w:val="00DC068B"/>
    <w:rsid w:val="00DC0942"/>
    <w:rsid w:val="00DC1092"/>
    <w:rsid w:val="00DC126F"/>
    <w:rsid w:val="00DC15E2"/>
    <w:rsid w:val="00DC2BDE"/>
    <w:rsid w:val="00DC2F64"/>
    <w:rsid w:val="00DC338A"/>
    <w:rsid w:val="00DC45D3"/>
    <w:rsid w:val="00DC6E9C"/>
    <w:rsid w:val="00DD0608"/>
    <w:rsid w:val="00DD0EC8"/>
    <w:rsid w:val="00DD2443"/>
    <w:rsid w:val="00DD2B17"/>
    <w:rsid w:val="00DD51D0"/>
    <w:rsid w:val="00DD7668"/>
    <w:rsid w:val="00DE00B8"/>
    <w:rsid w:val="00DE0F7D"/>
    <w:rsid w:val="00DE17A4"/>
    <w:rsid w:val="00DE3450"/>
    <w:rsid w:val="00DE361F"/>
    <w:rsid w:val="00DE3A91"/>
    <w:rsid w:val="00DE5079"/>
    <w:rsid w:val="00DE5501"/>
    <w:rsid w:val="00DE5761"/>
    <w:rsid w:val="00DE5ED0"/>
    <w:rsid w:val="00DE6965"/>
    <w:rsid w:val="00DE69AA"/>
    <w:rsid w:val="00DE76E1"/>
    <w:rsid w:val="00DE771F"/>
    <w:rsid w:val="00DE7944"/>
    <w:rsid w:val="00DE7CF7"/>
    <w:rsid w:val="00DF02EA"/>
    <w:rsid w:val="00DF3278"/>
    <w:rsid w:val="00DF4400"/>
    <w:rsid w:val="00DF4E94"/>
    <w:rsid w:val="00DF4F9E"/>
    <w:rsid w:val="00DF5047"/>
    <w:rsid w:val="00DF55DD"/>
    <w:rsid w:val="00DF5EC9"/>
    <w:rsid w:val="00DF7426"/>
    <w:rsid w:val="00E00A1D"/>
    <w:rsid w:val="00E01122"/>
    <w:rsid w:val="00E026CB"/>
    <w:rsid w:val="00E02D28"/>
    <w:rsid w:val="00E02D2A"/>
    <w:rsid w:val="00E02FE8"/>
    <w:rsid w:val="00E03687"/>
    <w:rsid w:val="00E041DE"/>
    <w:rsid w:val="00E04BE2"/>
    <w:rsid w:val="00E0520B"/>
    <w:rsid w:val="00E0543B"/>
    <w:rsid w:val="00E06B79"/>
    <w:rsid w:val="00E0713A"/>
    <w:rsid w:val="00E079A6"/>
    <w:rsid w:val="00E07CE4"/>
    <w:rsid w:val="00E10B0A"/>
    <w:rsid w:val="00E10BCD"/>
    <w:rsid w:val="00E10E9F"/>
    <w:rsid w:val="00E11693"/>
    <w:rsid w:val="00E13A16"/>
    <w:rsid w:val="00E14B98"/>
    <w:rsid w:val="00E15541"/>
    <w:rsid w:val="00E16DE6"/>
    <w:rsid w:val="00E20CBE"/>
    <w:rsid w:val="00E2180E"/>
    <w:rsid w:val="00E2283E"/>
    <w:rsid w:val="00E2372E"/>
    <w:rsid w:val="00E23967"/>
    <w:rsid w:val="00E240C0"/>
    <w:rsid w:val="00E243AF"/>
    <w:rsid w:val="00E246F0"/>
    <w:rsid w:val="00E2505D"/>
    <w:rsid w:val="00E25B3E"/>
    <w:rsid w:val="00E25F6D"/>
    <w:rsid w:val="00E2632B"/>
    <w:rsid w:val="00E26A94"/>
    <w:rsid w:val="00E27EEC"/>
    <w:rsid w:val="00E31227"/>
    <w:rsid w:val="00E31BBB"/>
    <w:rsid w:val="00E329A9"/>
    <w:rsid w:val="00E335BF"/>
    <w:rsid w:val="00E3385D"/>
    <w:rsid w:val="00E34BE1"/>
    <w:rsid w:val="00E34F6D"/>
    <w:rsid w:val="00E36001"/>
    <w:rsid w:val="00E37509"/>
    <w:rsid w:val="00E37CBA"/>
    <w:rsid w:val="00E37E0E"/>
    <w:rsid w:val="00E40A3C"/>
    <w:rsid w:val="00E40C74"/>
    <w:rsid w:val="00E412A3"/>
    <w:rsid w:val="00E4173C"/>
    <w:rsid w:val="00E417A8"/>
    <w:rsid w:val="00E422A1"/>
    <w:rsid w:val="00E43A76"/>
    <w:rsid w:val="00E43EA2"/>
    <w:rsid w:val="00E443D7"/>
    <w:rsid w:val="00E47F99"/>
    <w:rsid w:val="00E51690"/>
    <w:rsid w:val="00E516BF"/>
    <w:rsid w:val="00E5183A"/>
    <w:rsid w:val="00E5191D"/>
    <w:rsid w:val="00E51958"/>
    <w:rsid w:val="00E524D9"/>
    <w:rsid w:val="00E526E0"/>
    <w:rsid w:val="00E54085"/>
    <w:rsid w:val="00E54441"/>
    <w:rsid w:val="00E55E54"/>
    <w:rsid w:val="00E565BF"/>
    <w:rsid w:val="00E57DDA"/>
    <w:rsid w:val="00E60EB8"/>
    <w:rsid w:val="00E6105A"/>
    <w:rsid w:val="00E619CB"/>
    <w:rsid w:val="00E6233C"/>
    <w:rsid w:val="00E625B2"/>
    <w:rsid w:val="00E6265D"/>
    <w:rsid w:val="00E63575"/>
    <w:rsid w:val="00E63B6A"/>
    <w:rsid w:val="00E64294"/>
    <w:rsid w:val="00E649BF"/>
    <w:rsid w:val="00E653C7"/>
    <w:rsid w:val="00E65786"/>
    <w:rsid w:val="00E65BB5"/>
    <w:rsid w:val="00E664BD"/>
    <w:rsid w:val="00E66C9F"/>
    <w:rsid w:val="00E66CBE"/>
    <w:rsid w:val="00E67A20"/>
    <w:rsid w:val="00E70D67"/>
    <w:rsid w:val="00E71C52"/>
    <w:rsid w:val="00E71C86"/>
    <w:rsid w:val="00E71D54"/>
    <w:rsid w:val="00E724DA"/>
    <w:rsid w:val="00E74987"/>
    <w:rsid w:val="00E7514D"/>
    <w:rsid w:val="00E75B87"/>
    <w:rsid w:val="00E75D54"/>
    <w:rsid w:val="00E75DA9"/>
    <w:rsid w:val="00E76879"/>
    <w:rsid w:val="00E76AD9"/>
    <w:rsid w:val="00E76D2F"/>
    <w:rsid w:val="00E7758F"/>
    <w:rsid w:val="00E776CF"/>
    <w:rsid w:val="00E80072"/>
    <w:rsid w:val="00E80269"/>
    <w:rsid w:val="00E80BC5"/>
    <w:rsid w:val="00E81694"/>
    <w:rsid w:val="00E81807"/>
    <w:rsid w:val="00E845E0"/>
    <w:rsid w:val="00E9007E"/>
    <w:rsid w:val="00E921B9"/>
    <w:rsid w:val="00E92B70"/>
    <w:rsid w:val="00E9311A"/>
    <w:rsid w:val="00E9495A"/>
    <w:rsid w:val="00E9559B"/>
    <w:rsid w:val="00E957EF"/>
    <w:rsid w:val="00E9674A"/>
    <w:rsid w:val="00E967A1"/>
    <w:rsid w:val="00E97CB4"/>
    <w:rsid w:val="00EA01C2"/>
    <w:rsid w:val="00EA04B6"/>
    <w:rsid w:val="00EA0844"/>
    <w:rsid w:val="00EA14E4"/>
    <w:rsid w:val="00EA270E"/>
    <w:rsid w:val="00EA316E"/>
    <w:rsid w:val="00EA3294"/>
    <w:rsid w:val="00EA40C9"/>
    <w:rsid w:val="00EA4F0F"/>
    <w:rsid w:val="00EA5135"/>
    <w:rsid w:val="00EA5197"/>
    <w:rsid w:val="00EA5969"/>
    <w:rsid w:val="00EA692E"/>
    <w:rsid w:val="00EB0606"/>
    <w:rsid w:val="00EB0C9D"/>
    <w:rsid w:val="00EB274D"/>
    <w:rsid w:val="00EB27D6"/>
    <w:rsid w:val="00EB4337"/>
    <w:rsid w:val="00EB4464"/>
    <w:rsid w:val="00EB5791"/>
    <w:rsid w:val="00EB59EC"/>
    <w:rsid w:val="00EB65EF"/>
    <w:rsid w:val="00EB67E7"/>
    <w:rsid w:val="00EB7296"/>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7C80"/>
    <w:rsid w:val="00EC7ED2"/>
    <w:rsid w:val="00ED0381"/>
    <w:rsid w:val="00ED0E47"/>
    <w:rsid w:val="00ED11FC"/>
    <w:rsid w:val="00ED18F0"/>
    <w:rsid w:val="00ED2A2C"/>
    <w:rsid w:val="00ED43F6"/>
    <w:rsid w:val="00ED5422"/>
    <w:rsid w:val="00ED550C"/>
    <w:rsid w:val="00ED5564"/>
    <w:rsid w:val="00ED64EF"/>
    <w:rsid w:val="00ED772B"/>
    <w:rsid w:val="00ED7F4A"/>
    <w:rsid w:val="00EE04C1"/>
    <w:rsid w:val="00EE051D"/>
    <w:rsid w:val="00EE067D"/>
    <w:rsid w:val="00EE0FBF"/>
    <w:rsid w:val="00EE106C"/>
    <w:rsid w:val="00EE1239"/>
    <w:rsid w:val="00EE1BDF"/>
    <w:rsid w:val="00EE1C2C"/>
    <w:rsid w:val="00EE264C"/>
    <w:rsid w:val="00EE27FC"/>
    <w:rsid w:val="00EE2D18"/>
    <w:rsid w:val="00EE429E"/>
    <w:rsid w:val="00EE5169"/>
    <w:rsid w:val="00EE600F"/>
    <w:rsid w:val="00EE64D6"/>
    <w:rsid w:val="00EE7602"/>
    <w:rsid w:val="00EE77F0"/>
    <w:rsid w:val="00EF0241"/>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3F88"/>
    <w:rsid w:val="00F04CFA"/>
    <w:rsid w:val="00F06A74"/>
    <w:rsid w:val="00F10253"/>
    <w:rsid w:val="00F1133B"/>
    <w:rsid w:val="00F11636"/>
    <w:rsid w:val="00F12ED0"/>
    <w:rsid w:val="00F1441C"/>
    <w:rsid w:val="00F14C95"/>
    <w:rsid w:val="00F1738C"/>
    <w:rsid w:val="00F175E8"/>
    <w:rsid w:val="00F17644"/>
    <w:rsid w:val="00F214A2"/>
    <w:rsid w:val="00F2333B"/>
    <w:rsid w:val="00F233EE"/>
    <w:rsid w:val="00F23F08"/>
    <w:rsid w:val="00F24C24"/>
    <w:rsid w:val="00F2549F"/>
    <w:rsid w:val="00F2646D"/>
    <w:rsid w:val="00F265E1"/>
    <w:rsid w:val="00F268BE"/>
    <w:rsid w:val="00F26BCB"/>
    <w:rsid w:val="00F278E3"/>
    <w:rsid w:val="00F27C6D"/>
    <w:rsid w:val="00F30325"/>
    <w:rsid w:val="00F30CBB"/>
    <w:rsid w:val="00F30CF9"/>
    <w:rsid w:val="00F32E8D"/>
    <w:rsid w:val="00F3422B"/>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CA5"/>
    <w:rsid w:val="00F53CF6"/>
    <w:rsid w:val="00F554C0"/>
    <w:rsid w:val="00F55660"/>
    <w:rsid w:val="00F55F2A"/>
    <w:rsid w:val="00F569FA"/>
    <w:rsid w:val="00F56C20"/>
    <w:rsid w:val="00F56DC2"/>
    <w:rsid w:val="00F5717C"/>
    <w:rsid w:val="00F57495"/>
    <w:rsid w:val="00F577F9"/>
    <w:rsid w:val="00F61F97"/>
    <w:rsid w:val="00F61FB1"/>
    <w:rsid w:val="00F629A8"/>
    <w:rsid w:val="00F63281"/>
    <w:rsid w:val="00F639CC"/>
    <w:rsid w:val="00F63AD7"/>
    <w:rsid w:val="00F640E7"/>
    <w:rsid w:val="00F65A33"/>
    <w:rsid w:val="00F6654C"/>
    <w:rsid w:val="00F66A37"/>
    <w:rsid w:val="00F675A0"/>
    <w:rsid w:val="00F679F1"/>
    <w:rsid w:val="00F7092B"/>
    <w:rsid w:val="00F70BA8"/>
    <w:rsid w:val="00F713CA"/>
    <w:rsid w:val="00F7148C"/>
    <w:rsid w:val="00F717F7"/>
    <w:rsid w:val="00F73245"/>
    <w:rsid w:val="00F73B24"/>
    <w:rsid w:val="00F744CA"/>
    <w:rsid w:val="00F74B0B"/>
    <w:rsid w:val="00F74CE8"/>
    <w:rsid w:val="00F7624C"/>
    <w:rsid w:val="00F76DE0"/>
    <w:rsid w:val="00F814EC"/>
    <w:rsid w:val="00F82740"/>
    <w:rsid w:val="00F82778"/>
    <w:rsid w:val="00F8292E"/>
    <w:rsid w:val="00F83332"/>
    <w:rsid w:val="00F83F24"/>
    <w:rsid w:val="00F84526"/>
    <w:rsid w:val="00F84C37"/>
    <w:rsid w:val="00F85401"/>
    <w:rsid w:val="00F864E5"/>
    <w:rsid w:val="00F866C9"/>
    <w:rsid w:val="00F87072"/>
    <w:rsid w:val="00F90690"/>
    <w:rsid w:val="00F921C7"/>
    <w:rsid w:val="00F92654"/>
    <w:rsid w:val="00F93632"/>
    <w:rsid w:val="00F93C16"/>
    <w:rsid w:val="00F93C62"/>
    <w:rsid w:val="00F947C8"/>
    <w:rsid w:val="00F951B0"/>
    <w:rsid w:val="00F95573"/>
    <w:rsid w:val="00F96374"/>
    <w:rsid w:val="00FA0CA7"/>
    <w:rsid w:val="00FA118E"/>
    <w:rsid w:val="00FA1DA4"/>
    <w:rsid w:val="00FA268A"/>
    <w:rsid w:val="00FA269F"/>
    <w:rsid w:val="00FA3CF6"/>
    <w:rsid w:val="00FA3D2C"/>
    <w:rsid w:val="00FA5BB6"/>
    <w:rsid w:val="00FA5CC8"/>
    <w:rsid w:val="00FA7384"/>
    <w:rsid w:val="00FA7E07"/>
    <w:rsid w:val="00FB2644"/>
    <w:rsid w:val="00FB2915"/>
    <w:rsid w:val="00FB3367"/>
    <w:rsid w:val="00FB3477"/>
    <w:rsid w:val="00FB3DF6"/>
    <w:rsid w:val="00FB3E22"/>
    <w:rsid w:val="00FB4078"/>
    <w:rsid w:val="00FB4176"/>
    <w:rsid w:val="00FB6572"/>
    <w:rsid w:val="00FB6D74"/>
    <w:rsid w:val="00FC0AB1"/>
    <w:rsid w:val="00FC0ABD"/>
    <w:rsid w:val="00FC15E0"/>
    <w:rsid w:val="00FC16B4"/>
    <w:rsid w:val="00FC1E72"/>
    <w:rsid w:val="00FC39B7"/>
    <w:rsid w:val="00FC462B"/>
    <w:rsid w:val="00FC5C4C"/>
    <w:rsid w:val="00FC6A3E"/>
    <w:rsid w:val="00FC74CF"/>
    <w:rsid w:val="00FC7B2E"/>
    <w:rsid w:val="00FD0514"/>
    <w:rsid w:val="00FD2B7E"/>
    <w:rsid w:val="00FD367B"/>
    <w:rsid w:val="00FD3C02"/>
    <w:rsid w:val="00FD3E29"/>
    <w:rsid w:val="00FD407E"/>
    <w:rsid w:val="00FD44E0"/>
    <w:rsid w:val="00FD49C1"/>
    <w:rsid w:val="00FD62F3"/>
    <w:rsid w:val="00FD6B27"/>
    <w:rsid w:val="00FD6CE3"/>
    <w:rsid w:val="00FD6D20"/>
    <w:rsid w:val="00FD7308"/>
    <w:rsid w:val="00FE009D"/>
    <w:rsid w:val="00FE045A"/>
    <w:rsid w:val="00FE0693"/>
    <w:rsid w:val="00FE17B4"/>
    <w:rsid w:val="00FE1D94"/>
    <w:rsid w:val="00FE2216"/>
    <w:rsid w:val="00FE26DB"/>
    <w:rsid w:val="00FE33AE"/>
    <w:rsid w:val="00FE458C"/>
    <w:rsid w:val="00FE496E"/>
    <w:rsid w:val="00FE4E20"/>
    <w:rsid w:val="00FE5CF7"/>
    <w:rsid w:val="00FE6F42"/>
    <w:rsid w:val="00FE7A14"/>
    <w:rsid w:val="00FF0057"/>
    <w:rsid w:val="00FF0C2B"/>
    <w:rsid w:val="00FF34AB"/>
    <w:rsid w:val="00FF3500"/>
    <w:rsid w:val="00FF45FC"/>
    <w:rsid w:val="00FF5097"/>
    <w:rsid w:val="00FF5287"/>
    <w:rsid w:val="00FF59B9"/>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5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456340140">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520438011">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508398342">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E935C-B987-4D19-A67D-A8A355758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1049</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arapcity</cp:lastModifiedBy>
  <cp:revision>2</cp:revision>
  <cp:lastPrinted>2014-10-20T21:39:00Z</cp:lastPrinted>
  <dcterms:created xsi:type="dcterms:W3CDTF">2023-12-19T22:44:00Z</dcterms:created>
  <dcterms:modified xsi:type="dcterms:W3CDTF">2023-12-19T22:44:00Z</dcterms:modified>
</cp:coreProperties>
</file>